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6828" w14:textId="77777777" w:rsidR="00275055" w:rsidRPr="0085715D" w:rsidRDefault="00275055" w:rsidP="004B6508">
      <w:pPr>
        <w:spacing w:before="100" w:beforeAutospacing="1" w:after="100" w:afterAutospacing="1" w:line="240" w:lineRule="auto"/>
        <w:ind w:left="1134" w:right="1134"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  <w:lang w:val="en-GB"/>
        </w:rPr>
      </w:pPr>
      <w:bookmarkStart w:id="0" w:name="_Hlk194497652"/>
      <w:r w:rsidRPr="0085715D">
        <w:rPr>
          <w:rFonts w:asciiTheme="minorBidi" w:hAnsiTheme="minorBidi"/>
          <w:b/>
          <w:bCs/>
          <w:sz w:val="24"/>
          <w:szCs w:val="24"/>
          <w:shd w:val="clear" w:color="auto" w:fill="FFFFFF"/>
          <w:lang w:val="en-GB"/>
        </w:rPr>
        <w:t xml:space="preserve">Molar Incisor </w:t>
      </w:r>
      <w:proofErr w:type="spellStart"/>
      <w:r w:rsidRPr="0085715D">
        <w:rPr>
          <w:rFonts w:asciiTheme="minorBidi" w:hAnsiTheme="minorBidi"/>
          <w:b/>
          <w:bCs/>
          <w:sz w:val="24"/>
          <w:szCs w:val="24"/>
          <w:shd w:val="clear" w:color="auto" w:fill="FFFFFF"/>
          <w:lang w:val="en-GB"/>
        </w:rPr>
        <w:t>Hypomineralization</w:t>
      </w:r>
      <w:proofErr w:type="spellEnd"/>
      <w:r w:rsidRPr="0085715D">
        <w:rPr>
          <w:rFonts w:asciiTheme="minorBidi" w:hAnsiTheme="minorBidi"/>
          <w:b/>
          <w:bCs/>
          <w:sz w:val="24"/>
          <w:szCs w:val="24"/>
          <w:shd w:val="clear" w:color="auto" w:fill="FFFFFF"/>
          <w:lang w:val="en-GB"/>
        </w:rPr>
        <w:t xml:space="preserve"> in Libyan Monozygotic Twins: A Case Report</w:t>
      </w:r>
    </w:p>
    <w:p w14:paraId="1256AB17" w14:textId="77777777" w:rsidR="00275055" w:rsidRPr="00B03B7B" w:rsidRDefault="00275055" w:rsidP="004B6508">
      <w:pPr>
        <w:spacing w:line="240" w:lineRule="auto"/>
        <w:jc w:val="center"/>
        <w:rPr>
          <w:rFonts w:asciiTheme="minorBidi" w:hAnsiTheme="minorBidi"/>
          <w:b/>
          <w:bCs/>
          <w:i/>
          <w:iCs/>
          <w:sz w:val="24"/>
          <w:szCs w:val="24"/>
          <w:lang w:val="en-GB"/>
        </w:rPr>
      </w:pPr>
      <w:bookmarkStart w:id="1" w:name="_Hlk194497727"/>
      <w:bookmarkEnd w:id="0"/>
      <w:proofErr w:type="spellStart"/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lang w:val="en-GB"/>
        </w:rPr>
        <w:t>Elfseyie</w:t>
      </w:r>
      <w:proofErr w:type="spellEnd"/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lang w:val="en-GB"/>
        </w:rPr>
        <w:t xml:space="preserve"> MT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vertAlign w:val="superscript"/>
          <w:lang w:val="en-GB"/>
        </w:rPr>
        <w:t>1,2</w:t>
      </w:r>
      <w:r w:rsidRPr="00B03B7B">
        <w:rPr>
          <w:rFonts w:asciiTheme="minorBidi" w:eastAsia="Times New Roman" w:hAnsiTheme="minorBidi"/>
          <w:b/>
          <w:i/>
          <w:iCs/>
          <w:sz w:val="24"/>
          <w:szCs w:val="24"/>
          <w:lang w:val="en-GB"/>
        </w:rPr>
        <w:t>,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lang w:val="en-GB"/>
        </w:rPr>
        <w:t xml:space="preserve"> Roslan H</w:t>
      </w:r>
      <w:proofErr w:type="gramStart"/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vertAlign w:val="superscript"/>
          <w:lang w:val="en-GB"/>
        </w:rPr>
        <w:t>1,</w:t>
      </w:r>
      <w:r w:rsidRPr="00B03B7B">
        <w:rPr>
          <w:rFonts w:asciiTheme="minorBidi" w:eastAsia="Times New Roman" w:hAnsiTheme="minorBidi"/>
          <w:b/>
          <w:i/>
          <w:iCs/>
          <w:sz w:val="24"/>
          <w:szCs w:val="24"/>
          <w:lang w:val="en-GB"/>
        </w:rPr>
        <w:t>*</w:t>
      </w:r>
      <w:proofErr w:type="gramEnd"/>
      <w:r w:rsidRPr="00B03B7B">
        <w:rPr>
          <w:rFonts w:asciiTheme="minorBidi" w:eastAsia="Times New Roman" w:hAnsiTheme="minorBidi"/>
          <w:b/>
          <w:i/>
          <w:iCs/>
          <w:sz w:val="24"/>
          <w:szCs w:val="24"/>
          <w:lang w:val="en-GB"/>
        </w:rPr>
        <w:t xml:space="preserve">, 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lang w:val="en-GB"/>
        </w:rPr>
        <w:t>Noor SNFM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vertAlign w:val="superscript"/>
          <w:lang w:val="en-GB"/>
        </w:rPr>
        <w:t>1,3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lang w:val="en-GB"/>
        </w:rPr>
        <w:t xml:space="preserve">and </w:t>
      </w:r>
      <w:proofErr w:type="spellStart"/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lang w:val="en-GB"/>
        </w:rPr>
        <w:t>Alkaseh</w:t>
      </w:r>
      <w:proofErr w:type="spellEnd"/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lang w:val="en-GB"/>
        </w:rPr>
        <w:t xml:space="preserve"> AA</w:t>
      </w:r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vertAlign w:val="superscript"/>
          <w:lang w:val="en-GB"/>
        </w:rPr>
        <w:t>2</w:t>
      </w:r>
    </w:p>
    <w:bookmarkEnd w:id="1"/>
    <w:p w14:paraId="21EE3BD8" w14:textId="77777777" w:rsidR="00275055" w:rsidRPr="00B03B7B" w:rsidRDefault="00275055" w:rsidP="004B6508">
      <w:pPr>
        <w:spacing w:line="240" w:lineRule="auto"/>
        <w:jc w:val="center"/>
        <w:rPr>
          <w:rFonts w:asciiTheme="minorBidi" w:hAnsiTheme="minorBidi"/>
          <w:i/>
          <w:iCs/>
          <w:sz w:val="24"/>
          <w:szCs w:val="24"/>
          <w:lang w:val="en-GB"/>
        </w:rPr>
      </w:pPr>
      <w:r w:rsidRPr="00B03B7B">
        <w:rPr>
          <w:rFonts w:asciiTheme="minorBidi" w:hAnsiTheme="minorBidi"/>
          <w:b/>
          <w:bCs/>
          <w:i/>
          <w:iCs/>
          <w:sz w:val="24"/>
          <w:szCs w:val="24"/>
          <w:shd w:val="clear" w:color="auto" w:fill="FFFFFF"/>
          <w:vertAlign w:val="superscript"/>
          <w:lang w:val="en-GB"/>
        </w:rPr>
        <w:t>1</w:t>
      </w:r>
      <w:r w:rsidRPr="00B03B7B">
        <w:rPr>
          <w:rFonts w:asciiTheme="minorBidi" w:eastAsia="Calibri" w:hAnsiTheme="minorBidi"/>
          <w:i/>
          <w:iCs/>
          <w:sz w:val="24"/>
          <w:szCs w:val="24"/>
          <w:lang w:val="en-GB"/>
        </w:rPr>
        <w:t>Department of Dental Science</w:t>
      </w:r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, Advanced Medical and Dental Institute,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Universiti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 Sains Malaysia,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Bertam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, 13200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Kepala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 Batas, Penang, Malaysia</w:t>
      </w:r>
    </w:p>
    <w:p w14:paraId="4B7A8092" w14:textId="77777777" w:rsidR="00275055" w:rsidRPr="00B03B7B" w:rsidRDefault="00275055" w:rsidP="004B6508">
      <w:pPr>
        <w:spacing w:after="0" w:line="240" w:lineRule="auto"/>
        <w:contextualSpacing/>
        <w:jc w:val="center"/>
        <w:rPr>
          <w:rFonts w:asciiTheme="minorBidi" w:hAnsiTheme="minorBidi"/>
          <w:i/>
          <w:iCs/>
          <w:sz w:val="24"/>
          <w:szCs w:val="24"/>
          <w:lang w:val="en-GB"/>
        </w:rPr>
      </w:pPr>
      <w:r w:rsidRPr="00B03B7B">
        <w:rPr>
          <w:rFonts w:asciiTheme="minorBidi" w:hAnsiTheme="minorBidi"/>
          <w:i/>
          <w:iCs/>
          <w:sz w:val="24"/>
          <w:szCs w:val="24"/>
          <w:vertAlign w:val="superscript"/>
          <w:lang w:val="en-GB"/>
        </w:rPr>
        <w:t>2</w:t>
      </w:r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Department of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Pediatric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 Dentistry, Faculty of Dentistry, University of Benghazi (UOB), Benghazi, Libya</w:t>
      </w:r>
    </w:p>
    <w:p w14:paraId="2CAF6E97" w14:textId="77777777" w:rsidR="007F18ED" w:rsidRPr="00B03B7B" w:rsidRDefault="007F18ED" w:rsidP="004B6508">
      <w:pPr>
        <w:spacing w:after="0" w:line="240" w:lineRule="auto"/>
        <w:contextualSpacing/>
        <w:jc w:val="center"/>
        <w:rPr>
          <w:rFonts w:asciiTheme="minorBidi" w:hAnsiTheme="minorBidi"/>
          <w:i/>
          <w:iCs/>
          <w:sz w:val="24"/>
          <w:szCs w:val="24"/>
          <w:lang w:val="en-GB"/>
        </w:rPr>
      </w:pPr>
    </w:p>
    <w:p w14:paraId="35A3363C" w14:textId="77777777" w:rsidR="00275055" w:rsidRDefault="00275055" w:rsidP="004B6508">
      <w:pPr>
        <w:spacing w:line="240" w:lineRule="auto"/>
        <w:ind w:left="1620" w:hanging="1620"/>
        <w:jc w:val="center"/>
        <w:rPr>
          <w:rFonts w:asciiTheme="minorBidi" w:hAnsiTheme="minorBidi"/>
          <w:i/>
          <w:iCs/>
          <w:sz w:val="24"/>
          <w:szCs w:val="24"/>
          <w:lang w:val="en-GB"/>
        </w:rPr>
      </w:pPr>
      <w:r w:rsidRPr="00B03B7B">
        <w:rPr>
          <w:rFonts w:asciiTheme="minorBidi" w:hAnsiTheme="minorBidi"/>
          <w:i/>
          <w:iCs/>
          <w:sz w:val="24"/>
          <w:szCs w:val="24"/>
          <w:vertAlign w:val="superscript"/>
          <w:lang w:val="en-GB"/>
        </w:rPr>
        <w:t>3</w:t>
      </w:r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Dental Stimulation and Virtual Learning, Research Excellence Consortium, Advanced Medical and Dental Institute,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Universiti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 Sains Malaysia,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Bertam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, 13200 </w:t>
      </w:r>
      <w:proofErr w:type="spellStart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>Kepala</w:t>
      </w:r>
      <w:proofErr w:type="spellEnd"/>
      <w:r w:rsidRPr="00B03B7B">
        <w:rPr>
          <w:rFonts w:asciiTheme="minorBidi" w:hAnsiTheme="minorBidi"/>
          <w:i/>
          <w:iCs/>
          <w:sz w:val="24"/>
          <w:szCs w:val="24"/>
          <w:lang w:val="en-GB"/>
        </w:rPr>
        <w:t xml:space="preserve"> Batas, Penang, Malaysia</w:t>
      </w:r>
    </w:p>
    <w:p w14:paraId="6BCB8BF3" w14:textId="77777777" w:rsidR="00094662" w:rsidRPr="00B03B7B" w:rsidRDefault="00094662" w:rsidP="004B6508">
      <w:pPr>
        <w:spacing w:line="240" w:lineRule="auto"/>
        <w:ind w:left="1620" w:hanging="1620"/>
        <w:jc w:val="center"/>
        <w:rPr>
          <w:rFonts w:asciiTheme="minorBidi" w:hAnsiTheme="minorBidi"/>
          <w:i/>
          <w:iCs/>
          <w:sz w:val="24"/>
          <w:szCs w:val="24"/>
          <w:lang w:val="en-GB"/>
        </w:rPr>
      </w:pPr>
    </w:p>
    <w:p w14:paraId="6BD46D46" w14:textId="58F076F9" w:rsidR="00CB05FE" w:rsidRDefault="00830DAB" w:rsidP="004B6508">
      <w:pPr>
        <w:pStyle w:val="BodyText"/>
        <w:ind w:right="91"/>
        <w:rPr>
          <w:rFonts w:asciiTheme="minorBidi" w:hAnsiTheme="minorBidi" w:cstheme="minorBidi"/>
          <w:i/>
          <w:iCs/>
          <w:shd w:val="clear" w:color="auto" w:fill="FFFFFF"/>
          <w:lang w:val="en-GB"/>
        </w:rPr>
      </w:pPr>
      <w:r w:rsidRPr="005E676A">
        <w:rPr>
          <w:rFonts w:asciiTheme="minorBidi" w:hAnsiTheme="minorBidi" w:cstheme="minorBidi"/>
          <w:b/>
          <w:bCs/>
        </w:rPr>
        <w:t>Running title</w:t>
      </w:r>
      <w:r>
        <w:rPr>
          <w:rFonts w:asciiTheme="minorBidi" w:hAnsiTheme="minorBidi" w:cstheme="minorBidi"/>
        </w:rPr>
        <w:t xml:space="preserve">: </w:t>
      </w:r>
      <w:r w:rsidRPr="005E676A">
        <w:rPr>
          <w:rFonts w:asciiTheme="minorBidi" w:hAnsiTheme="minorBidi" w:cstheme="minorBidi"/>
          <w:i/>
          <w:iCs/>
          <w:shd w:val="clear" w:color="auto" w:fill="FFFFFF"/>
          <w:lang w:val="en-GB"/>
        </w:rPr>
        <w:t xml:space="preserve">Molar Incisor </w:t>
      </w:r>
      <w:proofErr w:type="spellStart"/>
      <w:r w:rsidRPr="005E676A">
        <w:rPr>
          <w:rFonts w:asciiTheme="minorBidi" w:hAnsiTheme="minorBidi" w:cstheme="minorBidi"/>
          <w:i/>
          <w:iCs/>
          <w:shd w:val="clear" w:color="auto" w:fill="FFFFFF"/>
          <w:lang w:val="en-GB"/>
        </w:rPr>
        <w:t>Hypomineralization</w:t>
      </w:r>
      <w:proofErr w:type="spellEnd"/>
      <w:r w:rsidRPr="005E676A">
        <w:rPr>
          <w:rFonts w:asciiTheme="minorBidi" w:hAnsiTheme="minorBidi" w:cstheme="minorBidi"/>
          <w:i/>
          <w:iCs/>
          <w:shd w:val="clear" w:color="auto" w:fill="FFFFFF"/>
          <w:lang w:val="en-GB"/>
        </w:rPr>
        <w:t xml:space="preserve"> in Monozygotic Twins</w:t>
      </w:r>
    </w:p>
    <w:p w14:paraId="6E74AE7B" w14:textId="77777777" w:rsidR="00094662" w:rsidRPr="00094662" w:rsidRDefault="00094662" w:rsidP="004B6508">
      <w:pPr>
        <w:pStyle w:val="BodyText"/>
        <w:ind w:right="91"/>
        <w:rPr>
          <w:rFonts w:asciiTheme="minorBidi" w:hAnsiTheme="minorBidi" w:cstheme="minorBidi"/>
          <w:b/>
          <w:bCs/>
          <w:i/>
          <w:iCs/>
          <w:shd w:val="clear" w:color="auto" w:fill="FFFFFF"/>
          <w:lang w:val="en-GB"/>
        </w:rPr>
      </w:pPr>
    </w:p>
    <w:p w14:paraId="1763FE47" w14:textId="743A70BF" w:rsidR="006E57FB" w:rsidRPr="008E7A6B" w:rsidRDefault="006E57FB" w:rsidP="004B6508">
      <w:pPr>
        <w:pStyle w:val="BodyText"/>
        <w:ind w:left="34" w:right="91"/>
        <w:rPr>
          <w:rFonts w:asciiTheme="minorBidi" w:hAnsiTheme="minorBidi" w:cstheme="minorBidi"/>
          <w:b/>
          <w:bCs/>
          <w:iCs/>
        </w:rPr>
      </w:pPr>
      <w:r w:rsidRPr="00B03B7B">
        <w:rPr>
          <w:rFonts w:asciiTheme="minorBidi" w:hAnsiTheme="minorBidi" w:cstheme="minorBidi"/>
          <w:b/>
          <w:bCs/>
          <w:iCs/>
        </w:rPr>
        <w:t>*Corresponding author:</w:t>
      </w:r>
      <w:r w:rsidR="008E7A6B">
        <w:rPr>
          <w:rFonts w:asciiTheme="minorBidi" w:hAnsiTheme="minorBidi" w:cstheme="minorBidi"/>
          <w:b/>
          <w:bCs/>
          <w:iCs/>
        </w:rPr>
        <w:t xml:space="preserve"> </w:t>
      </w:r>
      <w:r w:rsidRPr="00B03B7B">
        <w:rPr>
          <w:rFonts w:asciiTheme="minorBidi" w:hAnsiTheme="minorBidi" w:cstheme="minorBidi"/>
          <w:iCs/>
        </w:rPr>
        <w:t xml:space="preserve">Dr </w:t>
      </w:r>
      <w:proofErr w:type="spellStart"/>
      <w:r w:rsidRPr="00B03B7B">
        <w:rPr>
          <w:rFonts w:asciiTheme="minorBidi" w:hAnsiTheme="minorBidi" w:cstheme="minorBidi"/>
          <w:iCs/>
        </w:rPr>
        <w:t>Husniyati</w:t>
      </w:r>
      <w:proofErr w:type="spellEnd"/>
      <w:r w:rsidRPr="00B03B7B">
        <w:rPr>
          <w:rFonts w:asciiTheme="minorBidi" w:hAnsiTheme="minorBidi" w:cstheme="minorBidi"/>
          <w:iCs/>
        </w:rPr>
        <w:t xml:space="preserve"> Roslan</w:t>
      </w:r>
    </w:p>
    <w:p w14:paraId="721EAB47" w14:textId="77777777" w:rsidR="006E57FB" w:rsidRPr="00B03B7B" w:rsidRDefault="006E57FB" w:rsidP="004B6508">
      <w:pPr>
        <w:pStyle w:val="BodyText"/>
        <w:ind w:left="34" w:right="91"/>
        <w:rPr>
          <w:rFonts w:asciiTheme="minorBidi" w:eastAsia="Calibri" w:hAnsiTheme="minorBidi" w:cstheme="minorBidi"/>
          <w:iCs/>
        </w:rPr>
      </w:pPr>
      <w:r w:rsidRPr="00B03B7B">
        <w:rPr>
          <w:rFonts w:asciiTheme="minorBidi" w:eastAsia="Calibri" w:hAnsiTheme="minorBidi" w:cstheme="minorBidi"/>
          <w:iCs/>
        </w:rPr>
        <w:t xml:space="preserve">Email: </w:t>
      </w:r>
      <w:hyperlink r:id="rId5" w:history="1">
        <w:r w:rsidRPr="00B03B7B">
          <w:rPr>
            <w:rStyle w:val="Hyperlink"/>
            <w:rFonts w:asciiTheme="minorBidi" w:eastAsia="Calibri" w:hAnsiTheme="minorBidi" w:cstheme="minorBidi"/>
          </w:rPr>
          <w:t>husniyati@usm.my</w:t>
        </w:r>
      </w:hyperlink>
    </w:p>
    <w:p w14:paraId="1D9DB98F" w14:textId="77777777" w:rsidR="006E57FB" w:rsidRPr="00B03B7B" w:rsidRDefault="006E57FB" w:rsidP="004B6508">
      <w:pPr>
        <w:pStyle w:val="BodyText"/>
        <w:ind w:left="34" w:right="91"/>
        <w:rPr>
          <w:rFonts w:asciiTheme="minorBidi" w:eastAsia="Calibri" w:hAnsiTheme="minorBidi" w:cstheme="minorBidi"/>
          <w:i/>
          <w:iCs/>
        </w:rPr>
      </w:pPr>
      <w:r w:rsidRPr="00B03B7B">
        <w:rPr>
          <w:rFonts w:asciiTheme="minorBidi" w:eastAsia="Calibri" w:hAnsiTheme="minorBidi" w:cstheme="minorBidi"/>
          <w:iCs/>
        </w:rPr>
        <w:t>Tel</w:t>
      </w:r>
      <w:r w:rsidRPr="00B03B7B">
        <w:rPr>
          <w:rFonts w:asciiTheme="minorBidi" w:eastAsia="Calibri" w:hAnsiTheme="minorBidi" w:cstheme="minorBidi"/>
          <w:i/>
          <w:iCs/>
        </w:rPr>
        <w:t>: +60125670026</w:t>
      </w:r>
    </w:p>
    <w:p w14:paraId="46E452AE" w14:textId="77777777" w:rsidR="006E57FB" w:rsidRPr="00B03B7B" w:rsidRDefault="006E57FB" w:rsidP="004B6508">
      <w:pPr>
        <w:pStyle w:val="BodyText"/>
        <w:ind w:left="34" w:right="91"/>
        <w:rPr>
          <w:rFonts w:asciiTheme="minorBidi" w:hAnsiTheme="minorBidi" w:cstheme="minorBidi"/>
          <w:i/>
        </w:rPr>
      </w:pPr>
      <w:r w:rsidRPr="00B03B7B">
        <w:rPr>
          <w:rFonts w:asciiTheme="minorBidi" w:eastAsia="Calibri" w:hAnsiTheme="minorBidi" w:cstheme="minorBidi"/>
          <w:i/>
          <w:iCs/>
        </w:rPr>
        <w:t>Department of Dental Science</w:t>
      </w:r>
      <w:r w:rsidRPr="00B03B7B">
        <w:rPr>
          <w:rFonts w:asciiTheme="minorBidi" w:hAnsiTheme="minorBidi" w:cstheme="minorBidi"/>
          <w:i/>
          <w:iCs/>
        </w:rPr>
        <w:t xml:space="preserve">, Advanced Medical and Dental Institute, </w:t>
      </w:r>
      <w:proofErr w:type="spellStart"/>
      <w:r w:rsidRPr="00B03B7B">
        <w:rPr>
          <w:rFonts w:asciiTheme="minorBidi" w:hAnsiTheme="minorBidi" w:cstheme="minorBidi"/>
          <w:i/>
          <w:iCs/>
        </w:rPr>
        <w:t>Universiti</w:t>
      </w:r>
      <w:proofErr w:type="spellEnd"/>
      <w:r w:rsidRPr="00B03B7B">
        <w:rPr>
          <w:rFonts w:asciiTheme="minorBidi" w:hAnsiTheme="minorBidi" w:cstheme="minorBidi"/>
          <w:i/>
          <w:iCs/>
        </w:rPr>
        <w:t xml:space="preserve"> Sains Malaysia, </w:t>
      </w:r>
      <w:proofErr w:type="spellStart"/>
      <w:r w:rsidRPr="00B03B7B">
        <w:rPr>
          <w:rFonts w:asciiTheme="minorBidi" w:hAnsiTheme="minorBidi" w:cstheme="minorBidi"/>
          <w:i/>
          <w:iCs/>
        </w:rPr>
        <w:t>Bertam</w:t>
      </w:r>
      <w:proofErr w:type="spellEnd"/>
      <w:r w:rsidRPr="00B03B7B">
        <w:rPr>
          <w:rFonts w:asciiTheme="minorBidi" w:hAnsiTheme="minorBidi" w:cstheme="minorBidi"/>
          <w:i/>
          <w:iCs/>
        </w:rPr>
        <w:t xml:space="preserve">, 13200 </w:t>
      </w:r>
      <w:proofErr w:type="spellStart"/>
      <w:r w:rsidRPr="00B03B7B">
        <w:rPr>
          <w:rFonts w:asciiTheme="minorBidi" w:hAnsiTheme="minorBidi" w:cstheme="minorBidi"/>
          <w:i/>
          <w:iCs/>
        </w:rPr>
        <w:t>Kepala</w:t>
      </w:r>
      <w:proofErr w:type="spellEnd"/>
      <w:r w:rsidRPr="00B03B7B">
        <w:rPr>
          <w:rFonts w:asciiTheme="minorBidi" w:hAnsiTheme="minorBidi" w:cstheme="minorBidi"/>
          <w:i/>
          <w:iCs/>
        </w:rPr>
        <w:t xml:space="preserve"> Batas, Penang, Malaysia</w:t>
      </w:r>
    </w:p>
    <w:p w14:paraId="392132EA" w14:textId="77777777" w:rsidR="009A1D2A" w:rsidRPr="00B03B7B" w:rsidRDefault="009A1D2A" w:rsidP="004B6508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1D056197" w14:textId="0F15663F" w:rsidR="006D1AC2" w:rsidRPr="009D43A6" w:rsidRDefault="009A1D2A" w:rsidP="004B6508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9D43A6">
        <w:rPr>
          <w:rFonts w:asciiTheme="minorBidi" w:hAnsiTheme="minorBidi"/>
          <w:b/>
          <w:bCs/>
          <w:sz w:val="24"/>
          <w:szCs w:val="24"/>
        </w:rPr>
        <w:t xml:space="preserve">The </w:t>
      </w:r>
      <w:r w:rsidR="006E57FB" w:rsidRPr="009D43A6">
        <w:rPr>
          <w:rFonts w:asciiTheme="minorBidi" w:hAnsiTheme="minorBidi"/>
          <w:b/>
          <w:bCs/>
          <w:sz w:val="24"/>
          <w:szCs w:val="24"/>
        </w:rPr>
        <w:t>suggestion of</w:t>
      </w:r>
      <w:r w:rsidRPr="009D43A6">
        <w:rPr>
          <w:rFonts w:asciiTheme="minorBidi" w:hAnsiTheme="minorBidi"/>
          <w:b/>
          <w:bCs/>
          <w:sz w:val="24"/>
          <w:szCs w:val="24"/>
        </w:rPr>
        <w:t xml:space="preserve"> reviewers' names</w:t>
      </w:r>
    </w:p>
    <w:p w14:paraId="34FD955D" w14:textId="59584694" w:rsidR="008F2E38" w:rsidRPr="00C80A8E" w:rsidRDefault="008F2E38" w:rsidP="004B6508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C80A8E">
        <w:rPr>
          <w:rFonts w:asciiTheme="minorBidi" w:hAnsiTheme="minorBidi"/>
          <w:b/>
          <w:bCs/>
          <w:sz w:val="24"/>
          <w:szCs w:val="24"/>
        </w:rPr>
        <w:t xml:space="preserve">DR. NORAIDA BINTI </w:t>
      </w:r>
      <w:proofErr w:type="gramStart"/>
      <w:r w:rsidRPr="00C80A8E">
        <w:rPr>
          <w:rFonts w:asciiTheme="minorBidi" w:hAnsiTheme="minorBidi"/>
          <w:b/>
          <w:bCs/>
          <w:sz w:val="24"/>
          <w:szCs w:val="24"/>
        </w:rPr>
        <w:t>MAMAT@</w:t>
      </w:r>
      <w:proofErr w:type="gramEnd"/>
      <w:r w:rsidRPr="00C80A8E">
        <w:rPr>
          <w:rFonts w:asciiTheme="minorBidi" w:hAnsiTheme="minorBidi"/>
          <w:b/>
          <w:bCs/>
          <w:sz w:val="24"/>
          <w:szCs w:val="24"/>
        </w:rPr>
        <w:t xml:space="preserve"> MOHD YUSUFF</w:t>
      </w:r>
    </w:p>
    <w:p w14:paraId="6A975062" w14:textId="0C5C969B" w:rsidR="008F2E38" w:rsidRPr="00B03B7B" w:rsidRDefault="008F2E38" w:rsidP="0011779E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SCHOOL OF DENTAL SCIENCES</w:t>
      </w:r>
      <w:r w:rsidR="0011779E">
        <w:rPr>
          <w:rFonts w:asciiTheme="minorBidi" w:hAnsiTheme="minorBidi"/>
          <w:sz w:val="24"/>
          <w:szCs w:val="24"/>
        </w:rPr>
        <w:t xml:space="preserve">, </w:t>
      </w:r>
      <w:r w:rsidRPr="00B03B7B">
        <w:rPr>
          <w:rFonts w:asciiTheme="minorBidi" w:hAnsiTheme="minorBidi"/>
          <w:sz w:val="24"/>
          <w:szCs w:val="24"/>
        </w:rPr>
        <w:t>Health Campus</w:t>
      </w:r>
    </w:p>
    <w:p w14:paraId="49F39ED6" w14:textId="77777777" w:rsidR="008F2E38" w:rsidRPr="00B03B7B" w:rsidRDefault="008F2E38" w:rsidP="0011779E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UNIVERSITI SAINS MALAYSIA (USM)</w:t>
      </w:r>
    </w:p>
    <w:p w14:paraId="727D3BB9" w14:textId="1E28F0DC" w:rsidR="008F2E38" w:rsidRPr="00B03B7B" w:rsidRDefault="009A1D2A" w:rsidP="0011779E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hyperlink r:id="rId6" w:history="1">
        <w:r w:rsidRPr="00B03B7B">
          <w:rPr>
            <w:rStyle w:val="Hyperlink"/>
            <w:rFonts w:asciiTheme="minorBidi" w:hAnsiTheme="minorBidi"/>
            <w:sz w:val="24"/>
            <w:szCs w:val="24"/>
          </w:rPr>
          <w:t>norraida@usm.my</w:t>
        </w:r>
      </w:hyperlink>
    </w:p>
    <w:p w14:paraId="49691168" w14:textId="77777777" w:rsidR="008F2E38" w:rsidRPr="00B03B7B" w:rsidRDefault="008F2E38" w:rsidP="0011779E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+6(09) 767 (Ext) 5802</w:t>
      </w:r>
    </w:p>
    <w:p w14:paraId="5ECD9D85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p w14:paraId="1120CFE3" w14:textId="74B3B1AB" w:rsidR="008F2E38" w:rsidRPr="00C80A8E" w:rsidRDefault="008F2E38" w:rsidP="004B6508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C80A8E">
        <w:rPr>
          <w:rFonts w:asciiTheme="minorBidi" w:hAnsiTheme="minorBidi"/>
          <w:b/>
          <w:bCs/>
          <w:sz w:val="24"/>
          <w:szCs w:val="24"/>
        </w:rPr>
        <w:t>AP Dr Ahmad Faisal Bin Ismail</w:t>
      </w:r>
    </w:p>
    <w:p w14:paraId="32D3DF67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hyperlink r:id="rId7" w:tooltip="mailto:drfaisal@iium.edu.my" w:history="1">
        <w:r w:rsidRPr="00B03B7B">
          <w:rPr>
            <w:rStyle w:val="Hyperlink"/>
            <w:rFonts w:asciiTheme="minorBidi" w:hAnsiTheme="minorBidi"/>
            <w:sz w:val="24"/>
            <w:szCs w:val="24"/>
          </w:rPr>
          <w:t>drfaisal@iium.edu.my</w:t>
        </w:r>
      </w:hyperlink>
    </w:p>
    <w:p w14:paraId="5B1F3DEF" w14:textId="6BD9721F" w:rsidR="008F2E38" w:rsidRPr="00B03B7B" w:rsidRDefault="008F2E38" w:rsidP="0011779E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KULLIYYAH OF DENTISTRY</w:t>
      </w:r>
      <w:r w:rsidR="0011779E">
        <w:rPr>
          <w:rFonts w:asciiTheme="minorBidi" w:hAnsiTheme="minorBidi"/>
          <w:sz w:val="24"/>
          <w:szCs w:val="24"/>
        </w:rPr>
        <w:t xml:space="preserve">, </w:t>
      </w:r>
      <w:r w:rsidRPr="00B03B7B">
        <w:rPr>
          <w:rFonts w:asciiTheme="minorBidi" w:hAnsiTheme="minorBidi"/>
          <w:sz w:val="24"/>
          <w:szCs w:val="24"/>
        </w:rPr>
        <w:t>IIUM Kuantan Campus</w:t>
      </w:r>
    </w:p>
    <w:p w14:paraId="5897DB14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Master of Clinical Dentistry (</w:t>
      </w:r>
      <w:proofErr w:type="spellStart"/>
      <w:r w:rsidRPr="00B03B7B">
        <w:rPr>
          <w:rFonts w:asciiTheme="minorBidi" w:hAnsiTheme="minorBidi"/>
          <w:sz w:val="24"/>
          <w:szCs w:val="24"/>
        </w:rPr>
        <w:t>Paediatric</w:t>
      </w:r>
      <w:proofErr w:type="spellEnd"/>
      <w:r w:rsidRPr="00B03B7B">
        <w:rPr>
          <w:rFonts w:asciiTheme="minorBidi" w:hAnsiTheme="minorBidi"/>
          <w:sz w:val="24"/>
          <w:szCs w:val="24"/>
        </w:rPr>
        <w:t xml:space="preserve"> Dentistry)</w:t>
      </w:r>
    </w:p>
    <w:p w14:paraId="54BC85A0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p w14:paraId="5F5F3286" w14:textId="51698989" w:rsidR="008F2E38" w:rsidRPr="00C80A8E" w:rsidRDefault="008F2E38" w:rsidP="004B6508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sz w:val="24"/>
          <w:szCs w:val="24"/>
        </w:rPr>
      </w:pPr>
      <w:r w:rsidRPr="00C80A8E">
        <w:rPr>
          <w:rFonts w:asciiTheme="minorBidi" w:hAnsiTheme="minorBidi"/>
          <w:b/>
          <w:bCs/>
          <w:sz w:val="24"/>
          <w:szCs w:val="24"/>
        </w:rPr>
        <w:t>AP Dr Nor Asilah Binti Harun</w:t>
      </w:r>
    </w:p>
    <w:p w14:paraId="622231FE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hyperlink r:id="rId8" w:tooltip="mailto:norasilah@iium.edu.my" w:history="1">
        <w:r w:rsidRPr="00B03B7B">
          <w:rPr>
            <w:rStyle w:val="Hyperlink"/>
            <w:rFonts w:asciiTheme="minorBidi" w:hAnsiTheme="minorBidi"/>
            <w:sz w:val="24"/>
            <w:szCs w:val="24"/>
          </w:rPr>
          <w:t>norasilah@iium.edu.my</w:t>
        </w:r>
      </w:hyperlink>
    </w:p>
    <w:p w14:paraId="6873A11F" w14:textId="07C480C1" w:rsidR="008F2E38" w:rsidRPr="00B03B7B" w:rsidRDefault="008F2E38" w:rsidP="003438ED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KULLIYYAH OF DENTISTRY</w:t>
      </w:r>
      <w:r w:rsidR="003438ED">
        <w:rPr>
          <w:rFonts w:asciiTheme="minorBidi" w:hAnsiTheme="minorBidi"/>
          <w:sz w:val="24"/>
          <w:szCs w:val="24"/>
        </w:rPr>
        <w:t xml:space="preserve">, </w:t>
      </w:r>
      <w:r w:rsidRPr="00B03B7B">
        <w:rPr>
          <w:rFonts w:asciiTheme="minorBidi" w:hAnsiTheme="minorBidi"/>
          <w:sz w:val="24"/>
          <w:szCs w:val="24"/>
        </w:rPr>
        <w:t>IIUM Kuantan Campus</w:t>
      </w:r>
    </w:p>
    <w:p w14:paraId="36F92324" w14:textId="77777777" w:rsidR="008F2E38" w:rsidRPr="00B03B7B" w:rsidRDefault="008F2E38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B03B7B">
        <w:rPr>
          <w:rFonts w:asciiTheme="minorBidi" w:hAnsiTheme="minorBidi"/>
          <w:sz w:val="24"/>
          <w:szCs w:val="24"/>
        </w:rPr>
        <w:t>Master of Clinical Dentistry (</w:t>
      </w:r>
      <w:proofErr w:type="spellStart"/>
      <w:r w:rsidRPr="00B03B7B">
        <w:rPr>
          <w:rFonts w:asciiTheme="minorBidi" w:hAnsiTheme="minorBidi"/>
          <w:sz w:val="24"/>
          <w:szCs w:val="24"/>
        </w:rPr>
        <w:t>Paediatric</w:t>
      </w:r>
      <w:proofErr w:type="spellEnd"/>
      <w:r w:rsidRPr="00B03B7B">
        <w:rPr>
          <w:rFonts w:asciiTheme="minorBidi" w:hAnsiTheme="minorBidi"/>
          <w:sz w:val="24"/>
          <w:szCs w:val="24"/>
        </w:rPr>
        <w:t xml:space="preserve"> Dentistry)</w:t>
      </w:r>
    </w:p>
    <w:p w14:paraId="68511783" w14:textId="77777777" w:rsidR="003E48E9" w:rsidRDefault="003E48E9" w:rsidP="004B6508">
      <w:pPr>
        <w:spacing w:line="240" w:lineRule="auto"/>
        <w:contextualSpacing/>
        <w:rPr>
          <w:rFonts w:asciiTheme="minorBidi" w:hAnsiTheme="minorBidi"/>
        </w:rPr>
      </w:pPr>
    </w:p>
    <w:p w14:paraId="75633A0F" w14:textId="3DEE12B2" w:rsidR="008F2E38" w:rsidRDefault="00171057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171057">
        <w:rPr>
          <w:rFonts w:asciiTheme="minorBidi" w:hAnsiTheme="minorBidi"/>
          <w:b/>
          <w:bCs/>
          <w:sz w:val="24"/>
          <w:szCs w:val="24"/>
        </w:rPr>
        <w:t>T</w:t>
      </w:r>
      <w:r w:rsidR="003E48E9" w:rsidRPr="00A03C7B">
        <w:rPr>
          <w:rFonts w:asciiTheme="minorBidi" w:hAnsiTheme="minorBidi"/>
          <w:b/>
          <w:bCs/>
          <w:sz w:val="24"/>
          <w:szCs w:val="24"/>
        </w:rPr>
        <w:t xml:space="preserve">ype of manuscript: </w:t>
      </w:r>
      <w:r w:rsidR="003E48E9" w:rsidRPr="00A03C7B">
        <w:rPr>
          <w:rFonts w:asciiTheme="minorBidi" w:hAnsiTheme="minorBidi"/>
          <w:sz w:val="24"/>
          <w:szCs w:val="24"/>
        </w:rPr>
        <w:t>Case report</w:t>
      </w:r>
    </w:p>
    <w:p w14:paraId="1641C397" w14:textId="77777777" w:rsidR="001A5DD0" w:rsidRPr="00A03C7B" w:rsidRDefault="001A5DD0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</w:p>
    <w:p w14:paraId="571ED586" w14:textId="58B2A3F7" w:rsidR="003E48E9" w:rsidRPr="003E48E9" w:rsidRDefault="003E48E9" w:rsidP="004B6508">
      <w:pPr>
        <w:spacing w:line="240" w:lineRule="auto"/>
        <w:contextualSpacing/>
        <w:rPr>
          <w:rFonts w:asciiTheme="minorBidi" w:hAnsiTheme="minorBidi"/>
          <w:sz w:val="24"/>
          <w:szCs w:val="24"/>
        </w:rPr>
      </w:pPr>
      <w:r w:rsidRPr="00A03C7B">
        <w:rPr>
          <w:rFonts w:asciiTheme="minorBidi" w:hAnsiTheme="minorBidi"/>
          <w:b/>
          <w:bCs/>
          <w:sz w:val="24"/>
          <w:szCs w:val="24"/>
        </w:rPr>
        <w:t>Subject of manuscript</w:t>
      </w:r>
      <w:r>
        <w:rPr>
          <w:rFonts w:asciiTheme="minorBidi" w:hAnsiTheme="minorBidi"/>
          <w:sz w:val="24"/>
          <w:szCs w:val="24"/>
        </w:rPr>
        <w:t>: Dental</w:t>
      </w:r>
    </w:p>
    <w:sectPr w:rsidR="003E48E9" w:rsidRPr="003E48E9" w:rsidSect="001E06B5">
      <w:pgSz w:w="11907" w:h="16839" w:code="9"/>
      <w:pgMar w:top="1440" w:right="1440" w:bottom="1440" w:left="1440" w:header="0" w:footer="95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C1984"/>
    <w:multiLevelType w:val="hybridMultilevel"/>
    <w:tmpl w:val="88629B9E"/>
    <w:lvl w:ilvl="0" w:tplc="14BA7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5055"/>
    <w:rsid w:val="00022D30"/>
    <w:rsid w:val="00041053"/>
    <w:rsid w:val="00055EFC"/>
    <w:rsid w:val="0006745D"/>
    <w:rsid w:val="00094662"/>
    <w:rsid w:val="000D294D"/>
    <w:rsid w:val="0011779E"/>
    <w:rsid w:val="00171057"/>
    <w:rsid w:val="001A5DD0"/>
    <w:rsid w:val="001B3C8A"/>
    <w:rsid w:val="001E06B5"/>
    <w:rsid w:val="0021018B"/>
    <w:rsid w:val="00244751"/>
    <w:rsid w:val="00275055"/>
    <w:rsid w:val="002A7E91"/>
    <w:rsid w:val="003438ED"/>
    <w:rsid w:val="003E48E9"/>
    <w:rsid w:val="004B6508"/>
    <w:rsid w:val="005158BB"/>
    <w:rsid w:val="005456EA"/>
    <w:rsid w:val="005E4C3F"/>
    <w:rsid w:val="005E676A"/>
    <w:rsid w:val="006D1AC2"/>
    <w:rsid w:val="006E57FB"/>
    <w:rsid w:val="007E55FF"/>
    <w:rsid w:val="007F18ED"/>
    <w:rsid w:val="00830DAB"/>
    <w:rsid w:val="0085715D"/>
    <w:rsid w:val="008E7A6B"/>
    <w:rsid w:val="008F2E38"/>
    <w:rsid w:val="009A1D2A"/>
    <w:rsid w:val="009D43A6"/>
    <w:rsid w:val="00A03C7B"/>
    <w:rsid w:val="00B03B7B"/>
    <w:rsid w:val="00BF6E13"/>
    <w:rsid w:val="00C41B01"/>
    <w:rsid w:val="00C722D5"/>
    <w:rsid w:val="00C80A8E"/>
    <w:rsid w:val="00CB05FE"/>
    <w:rsid w:val="00D2282E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2127"/>
  <w15:chartTrackingRefBased/>
  <w15:docId w15:val="{EABAB983-3D7B-4436-998A-21AEADE9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55"/>
  </w:style>
  <w:style w:type="paragraph" w:styleId="Heading1">
    <w:name w:val="heading 1"/>
    <w:basedOn w:val="Normal"/>
    <w:next w:val="Normal"/>
    <w:link w:val="Heading1Char"/>
    <w:uiPriority w:val="9"/>
    <w:qFormat/>
    <w:rsid w:val="0027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55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5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750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F2E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5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9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6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silah@ii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faisal@ii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raida@usm.my" TargetMode="External"/><Relationship Id="rId5" Type="http://schemas.openxmlformats.org/officeDocument/2006/relationships/hyperlink" Target="mailto:husniyati@usm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Majda</cp:lastModifiedBy>
  <cp:revision>27</cp:revision>
  <dcterms:created xsi:type="dcterms:W3CDTF">2025-04-02T12:52:00Z</dcterms:created>
  <dcterms:modified xsi:type="dcterms:W3CDTF">2025-04-13T15:17:00Z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2025-04-02T12:52:09Z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93046cde-1935-489e-9d11-c1771a0f9d7b</vt:lpwstr>
  </property>
  <property fmtid="{D5CDD505-2E9C-101B-9397-08002B2CF9AE}" pid="7" name="MSIP_Label_defa4170-0d19-0005-0004-bc88714345d2_ActionId">
    <vt:lpwstr>b303232b-e4aa-453f-97a0-d66a691c41e6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