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D9090" w14:textId="77777777" w:rsidR="009758D7" w:rsidRDefault="007D771A">
      <w:r>
        <w:rPr>
          <w:noProof/>
          <w:lang w:val="en-US"/>
        </w:rPr>
        <w:drawing>
          <wp:anchor distT="0" distB="0" distL="114300" distR="114300" simplePos="0" relativeHeight="251658240" behindDoc="0" locked="0" layoutInCell="1" allowOverlap="1" wp14:anchorId="7257BBC4" wp14:editId="2ACB55FA">
            <wp:simplePos x="0" y="0"/>
            <wp:positionH relativeFrom="margin">
              <wp:posOffset>-38735</wp:posOffset>
            </wp:positionH>
            <wp:positionV relativeFrom="paragraph">
              <wp:posOffset>-1270</wp:posOffset>
            </wp:positionV>
            <wp:extent cx="6124575" cy="11334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rcRect l="10758" t="23295" r="11466" b="52924"/>
                    <a:stretch>
                      <a:fillRect/>
                    </a:stretch>
                  </pic:blipFill>
                  <pic:spPr>
                    <a:xfrm>
                      <a:off x="0" y="0"/>
                      <a:ext cx="6125110" cy="1133574"/>
                    </a:xfrm>
                    <a:prstGeom prst="rect">
                      <a:avLst/>
                    </a:prstGeom>
                    <a:ln>
                      <a:noFill/>
                    </a:ln>
                  </pic:spPr>
                </pic:pic>
              </a:graphicData>
            </a:graphic>
          </wp:anchor>
        </w:drawing>
      </w:r>
    </w:p>
    <w:p w14:paraId="156F91F2" w14:textId="77777777" w:rsidR="009758D7" w:rsidRDefault="009758D7"/>
    <w:p w14:paraId="743EBC24" w14:textId="77777777" w:rsidR="009758D7" w:rsidRDefault="009758D7">
      <w:pPr>
        <w:spacing w:line="360" w:lineRule="auto"/>
        <w:rPr>
          <w:b/>
        </w:rPr>
      </w:pPr>
    </w:p>
    <w:p w14:paraId="25C49901" w14:textId="77777777" w:rsidR="009758D7" w:rsidRDefault="009758D7">
      <w:pPr>
        <w:spacing w:line="360" w:lineRule="auto"/>
        <w:jc w:val="both"/>
        <w:rPr>
          <w:rFonts w:ascii="Arial" w:hAnsi="Arial" w:cs="Arial"/>
          <w:b/>
          <w:sz w:val="24"/>
          <w:szCs w:val="24"/>
        </w:rPr>
      </w:pPr>
    </w:p>
    <w:p w14:paraId="022E92CF" w14:textId="77777777" w:rsidR="009758D7" w:rsidRPr="00304C2C" w:rsidRDefault="007D771A">
      <w:pPr>
        <w:spacing w:line="360" w:lineRule="auto"/>
        <w:jc w:val="both"/>
        <w:rPr>
          <w:rFonts w:ascii="Arial" w:hAnsi="Arial" w:cs="Arial"/>
        </w:rPr>
      </w:pPr>
      <w:r w:rsidRPr="00304C2C">
        <w:rPr>
          <w:rFonts w:ascii="Arial" w:hAnsi="Arial" w:cs="Arial"/>
        </w:rPr>
        <w:t xml:space="preserve">Date: </w:t>
      </w:r>
      <w:r w:rsidR="000F4D3B" w:rsidRPr="00304C2C">
        <w:rPr>
          <w:rFonts w:ascii="Arial" w:hAnsi="Arial" w:cs="Arial"/>
        </w:rPr>
        <w:t>19 November 2020</w:t>
      </w:r>
    </w:p>
    <w:p w14:paraId="4FC2C1B3" w14:textId="77777777" w:rsidR="000F4D3B" w:rsidRPr="00304C2C" w:rsidRDefault="000F4D3B" w:rsidP="000F4D3B">
      <w:pPr>
        <w:spacing w:line="360" w:lineRule="auto"/>
        <w:rPr>
          <w:rFonts w:ascii="Arial" w:hAnsi="Arial" w:cs="Arial"/>
          <w:color w:val="222222"/>
          <w:shd w:val="clear" w:color="auto" w:fill="FFFFFF"/>
        </w:rPr>
      </w:pPr>
      <w:r w:rsidRPr="00304C2C">
        <w:rPr>
          <w:rFonts w:ascii="Arial" w:hAnsi="Arial" w:cs="Arial"/>
          <w:color w:val="222222"/>
          <w:shd w:val="clear" w:color="auto" w:fill="FFFFFF"/>
        </w:rPr>
        <w:t>Dr Soon Eu Chong</w:t>
      </w:r>
      <w:r w:rsidRPr="00304C2C">
        <w:rPr>
          <w:rFonts w:ascii="Arial" w:hAnsi="Arial" w:cs="Arial"/>
          <w:color w:val="222222"/>
        </w:rPr>
        <w:br/>
      </w:r>
      <w:r w:rsidRPr="00304C2C">
        <w:rPr>
          <w:rFonts w:ascii="Arial" w:hAnsi="Arial" w:cs="Arial"/>
          <w:color w:val="222222"/>
          <w:shd w:val="clear" w:color="auto" w:fill="FFFFFF"/>
        </w:rPr>
        <w:t>Section Editor,</w:t>
      </w:r>
      <w:r w:rsidRPr="00304C2C">
        <w:rPr>
          <w:rFonts w:ascii="Arial" w:hAnsi="Arial" w:cs="Arial"/>
          <w:color w:val="222222"/>
        </w:rPr>
        <w:br/>
      </w:r>
      <w:r w:rsidRPr="00304C2C">
        <w:rPr>
          <w:rFonts w:ascii="Arial" w:hAnsi="Arial" w:cs="Arial"/>
          <w:color w:val="222222"/>
          <w:shd w:val="clear" w:color="auto" w:fill="FFFFFF"/>
        </w:rPr>
        <w:t>Journal of Biomedical and Clinical Sciences</w:t>
      </w:r>
      <w:r w:rsidRPr="00304C2C">
        <w:rPr>
          <w:rFonts w:ascii="Arial" w:hAnsi="Arial" w:cs="Arial"/>
          <w:color w:val="222222"/>
        </w:rPr>
        <w:br/>
      </w:r>
      <w:r w:rsidRPr="00304C2C">
        <w:rPr>
          <w:rFonts w:ascii="Arial" w:hAnsi="Arial" w:cs="Arial"/>
          <w:color w:val="222222"/>
          <w:shd w:val="clear" w:color="auto" w:fill="FFFFFF"/>
        </w:rPr>
        <w:t>Universiti Sains Malaysia</w:t>
      </w:r>
    </w:p>
    <w:p w14:paraId="7D8DDA33" w14:textId="77777777" w:rsidR="009758D7" w:rsidRPr="00304C2C" w:rsidRDefault="000F4D3B" w:rsidP="000F4D3B">
      <w:pPr>
        <w:spacing w:line="360" w:lineRule="auto"/>
        <w:rPr>
          <w:rFonts w:ascii="Arial" w:hAnsi="Arial" w:cs="Arial"/>
        </w:rPr>
      </w:pPr>
      <w:r w:rsidRPr="00304C2C">
        <w:rPr>
          <w:rFonts w:ascii="Arial" w:hAnsi="Arial" w:cs="Arial"/>
        </w:rPr>
        <w:t>Dear Dr,</w:t>
      </w:r>
    </w:p>
    <w:p w14:paraId="45F8D621" w14:textId="77777777" w:rsidR="009758D7" w:rsidRPr="00304C2C" w:rsidRDefault="007D771A">
      <w:pPr>
        <w:spacing w:line="360" w:lineRule="auto"/>
        <w:jc w:val="both"/>
        <w:rPr>
          <w:rFonts w:ascii="Arial" w:hAnsi="Arial" w:cs="Arial"/>
          <w:b/>
          <w:bCs/>
          <w:u w:val="single"/>
        </w:rPr>
      </w:pPr>
      <w:r w:rsidRPr="00304C2C">
        <w:rPr>
          <w:rFonts w:ascii="Arial" w:hAnsi="Arial" w:cs="Arial"/>
          <w:b/>
          <w:bCs/>
          <w:u w:val="single"/>
        </w:rPr>
        <w:t xml:space="preserve">RE: </w:t>
      </w:r>
      <w:r w:rsidR="000F4D3B" w:rsidRPr="00304C2C">
        <w:rPr>
          <w:rFonts w:ascii="Arial" w:hAnsi="Arial" w:cs="Arial"/>
          <w:b/>
          <w:bCs/>
          <w:u w:val="single"/>
        </w:rPr>
        <w:t>Amendment of Case Report</w:t>
      </w:r>
      <w:r w:rsidRPr="00304C2C">
        <w:rPr>
          <w:rFonts w:ascii="Arial" w:hAnsi="Arial" w:cs="Arial"/>
          <w:b/>
          <w:bCs/>
          <w:u w:val="single"/>
        </w:rPr>
        <w:t xml:space="preserve"> </w:t>
      </w:r>
    </w:p>
    <w:p w14:paraId="763B96B6" w14:textId="58326097" w:rsidR="000F4D3B" w:rsidRPr="00304C2C" w:rsidRDefault="000F4D3B" w:rsidP="000F4D3B">
      <w:pPr>
        <w:spacing w:line="480" w:lineRule="auto"/>
        <w:rPr>
          <w:rFonts w:ascii="Arial" w:hAnsi="Arial" w:cs="Arial"/>
          <w:b/>
          <w:lang w:val="en-MY"/>
        </w:rPr>
      </w:pPr>
      <w:r w:rsidRPr="00304C2C">
        <w:rPr>
          <w:rFonts w:ascii="Arial" w:hAnsi="Arial" w:cs="Arial"/>
          <w:bCs/>
        </w:rPr>
        <w:t>Study</w:t>
      </w:r>
      <w:r w:rsidR="007D771A" w:rsidRPr="00304C2C">
        <w:rPr>
          <w:rFonts w:ascii="Arial" w:hAnsi="Arial" w:cs="Arial"/>
          <w:bCs/>
        </w:rPr>
        <w:t xml:space="preserve"> Title</w:t>
      </w:r>
      <w:r w:rsidR="007D771A" w:rsidRPr="00304C2C">
        <w:rPr>
          <w:rFonts w:ascii="Arial" w:hAnsi="Arial" w:cs="Arial"/>
          <w:bCs/>
        </w:rPr>
        <w:tab/>
      </w:r>
      <w:r w:rsidR="007D771A" w:rsidRPr="00304C2C">
        <w:rPr>
          <w:rFonts w:ascii="Arial" w:hAnsi="Arial" w:cs="Arial"/>
          <w:bCs/>
        </w:rPr>
        <w:tab/>
        <w:t>:</w:t>
      </w:r>
      <w:r w:rsidRPr="00304C2C">
        <w:rPr>
          <w:rFonts w:ascii="Arial" w:hAnsi="Arial" w:cs="Arial"/>
          <w:bCs/>
        </w:rPr>
        <w:t xml:space="preserve"> </w:t>
      </w:r>
      <w:r w:rsidRPr="00304C2C">
        <w:rPr>
          <w:rFonts w:ascii="Arial" w:hAnsi="Arial" w:cs="Arial"/>
          <w:b/>
          <w:lang w:val="en-MY"/>
        </w:rPr>
        <w:t xml:space="preserve">A normal absolute neutrophils count in bacterial infection: </w:t>
      </w:r>
      <w:r w:rsidRPr="00304C2C">
        <w:rPr>
          <w:rFonts w:ascii="Arial" w:hAnsi="Arial" w:cs="Arial"/>
          <w:b/>
          <w:lang w:val="en-MY"/>
        </w:rPr>
        <w:tab/>
      </w:r>
      <w:r w:rsidRPr="00304C2C">
        <w:rPr>
          <w:rFonts w:ascii="Arial" w:hAnsi="Arial" w:cs="Arial"/>
          <w:b/>
          <w:lang w:val="en-MY"/>
        </w:rPr>
        <w:tab/>
      </w:r>
      <w:r w:rsidRPr="00304C2C">
        <w:rPr>
          <w:rFonts w:ascii="Arial" w:hAnsi="Arial" w:cs="Arial"/>
          <w:b/>
          <w:lang w:val="en-MY"/>
        </w:rPr>
        <w:tab/>
        <w:t xml:space="preserve"> </w:t>
      </w:r>
      <w:r w:rsidR="00464A28">
        <w:rPr>
          <w:rFonts w:ascii="Arial" w:hAnsi="Arial" w:cs="Arial"/>
          <w:b/>
          <w:lang w:val="en-MY"/>
        </w:rPr>
        <w:t xml:space="preserve">           </w:t>
      </w:r>
      <w:r w:rsidRPr="00304C2C">
        <w:rPr>
          <w:rFonts w:ascii="Arial" w:hAnsi="Arial" w:cs="Arial"/>
          <w:b/>
          <w:lang w:val="en-MY"/>
        </w:rPr>
        <w:t xml:space="preserve"> </w:t>
      </w:r>
      <w:r w:rsidR="009E3BAA">
        <w:rPr>
          <w:rFonts w:ascii="Arial" w:hAnsi="Arial" w:cs="Arial"/>
          <w:b/>
          <w:lang w:val="en-MY"/>
        </w:rPr>
        <w:t>A precaution step needed.</w:t>
      </w:r>
    </w:p>
    <w:p w14:paraId="6711C571" w14:textId="77777777" w:rsidR="009758D7" w:rsidRPr="00304C2C" w:rsidRDefault="000F4D3B" w:rsidP="00304C2C">
      <w:pPr>
        <w:spacing w:line="480" w:lineRule="auto"/>
        <w:rPr>
          <w:rFonts w:ascii="Arial" w:hAnsi="Arial" w:cs="Arial"/>
          <w:b/>
          <w:lang w:val="en-MY"/>
        </w:rPr>
      </w:pPr>
      <w:r w:rsidRPr="00304C2C">
        <w:rPr>
          <w:rFonts w:ascii="Arial" w:hAnsi="Arial" w:cs="Arial"/>
          <w:bCs/>
        </w:rPr>
        <w:t xml:space="preserve">Author’s Name      </w:t>
      </w:r>
      <w:r w:rsidR="00464A28">
        <w:rPr>
          <w:rFonts w:ascii="Arial" w:hAnsi="Arial" w:cs="Arial"/>
          <w:bCs/>
        </w:rPr>
        <w:t xml:space="preserve">  </w:t>
      </w:r>
      <w:r w:rsidRPr="00304C2C">
        <w:rPr>
          <w:rFonts w:ascii="Arial" w:hAnsi="Arial" w:cs="Arial"/>
          <w:bCs/>
        </w:rPr>
        <w:t xml:space="preserve">  : </w:t>
      </w:r>
      <w:r w:rsidR="007D771A" w:rsidRPr="00304C2C">
        <w:rPr>
          <w:rFonts w:ascii="Arial" w:hAnsi="Arial" w:cs="Arial"/>
          <w:bCs/>
        </w:rPr>
        <w:t>Mohd Redzuan Bin Abdullah</w:t>
      </w:r>
      <w:r w:rsidRPr="00304C2C">
        <w:rPr>
          <w:rFonts w:ascii="Arial" w:hAnsi="Arial" w:cs="Arial"/>
          <w:bCs/>
        </w:rPr>
        <w:t>, Hafizuddin Mohamed Fauzi</w:t>
      </w:r>
    </w:p>
    <w:tbl>
      <w:tblPr>
        <w:tblStyle w:val="TableGrid"/>
        <w:tblW w:w="9324" w:type="dxa"/>
        <w:tblInd w:w="-5" w:type="dxa"/>
        <w:tblLayout w:type="fixed"/>
        <w:tblLook w:val="04A0" w:firstRow="1" w:lastRow="0" w:firstColumn="1" w:lastColumn="0" w:noHBand="0" w:noVBand="1"/>
      </w:tblPr>
      <w:tblGrid>
        <w:gridCol w:w="707"/>
        <w:gridCol w:w="3467"/>
        <w:gridCol w:w="3515"/>
        <w:gridCol w:w="1635"/>
      </w:tblGrid>
      <w:tr w:rsidR="009758D7" w:rsidRPr="009B2BA3" w14:paraId="61F68740" w14:textId="77777777">
        <w:trPr>
          <w:trHeight w:val="588"/>
        </w:trPr>
        <w:tc>
          <w:tcPr>
            <w:tcW w:w="707" w:type="dxa"/>
            <w:vAlign w:val="center"/>
          </w:tcPr>
          <w:p w14:paraId="2FD06DAC" w14:textId="77777777" w:rsidR="009758D7" w:rsidRPr="009B2BA3" w:rsidRDefault="007D771A">
            <w:pPr>
              <w:spacing w:after="0" w:line="240" w:lineRule="auto"/>
              <w:jc w:val="center"/>
              <w:rPr>
                <w:rFonts w:ascii="Arial" w:hAnsi="Arial" w:cs="Arial"/>
                <w:b/>
                <w:bCs/>
                <w:sz w:val="24"/>
                <w:szCs w:val="24"/>
              </w:rPr>
            </w:pPr>
            <w:r w:rsidRPr="009B2BA3">
              <w:rPr>
                <w:rFonts w:ascii="Arial" w:hAnsi="Arial" w:cs="Arial"/>
                <w:b/>
                <w:bCs/>
                <w:sz w:val="24"/>
                <w:szCs w:val="24"/>
              </w:rPr>
              <w:t>No.</w:t>
            </w:r>
          </w:p>
        </w:tc>
        <w:tc>
          <w:tcPr>
            <w:tcW w:w="3467" w:type="dxa"/>
            <w:vAlign w:val="center"/>
          </w:tcPr>
          <w:p w14:paraId="6A0C2F5B" w14:textId="6FE2E1D5" w:rsidR="009758D7" w:rsidRPr="009B2BA3" w:rsidRDefault="007D771A" w:rsidP="000F4D3B">
            <w:pPr>
              <w:spacing w:after="0" w:line="240" w:lineRule="auto"/>
              <w:jc w:val="center"/>
              <w:rPr>
                <w:rFonts w:ascii="Arial" w:hAnsi="Arial" w:cs="Arial"/>
                <w:b/>
                <w:bCs/>
                <w:sz w:val="24"/>
                <w:szCs w:val="24"/>
              </w:rPr>
            </w:pPr>
            <w:r w:rsidRPr="009B2BA3">
              <w:rPr>
                <w:rFonts w:ascii="Arial" w:hAnsi="Arial" w:cs="Arial"/>
                <w:b/>
                <w:bCs/>
                <w:sz w:val="24"/>
                <w:szCs w:val="24"/>
              </w:rPr>
              <w:t xml:space="preserve">Comments/suggestion by </w:t>
            </w:r>
            <w:r w:rsidR="00C30B16">
              <w:rPr>
                <w:rFonts w:ascii="Arial" w:hAnsi="Arial" w:cs="Arial"/>
                <w:b/>
                <w:bCs/>
                <w:sz w:val="24"/>
                <w:szCs w:val="24"/>
              </w:rPr>
              <w:t>reviewer B and C</w:t>
            </w:r>
          </w:p>
        </w:tc>
        <w:tc>
          <w:tcPr>
            <w:tcW w:w="3515" w:type="dxa"/>
            <w:vAlign w:val="center"/>
          </w:tcPr>
          <w:p w14:paraId="7081A806" w14:textId="77777777" w:rsidR="009758D7" w:rsidRPr="009B2BA3" w:rsidRDefault="007D771A" w:rsidP="000F4D3B">
            <w:pPr>
              <w:spacing w:after="0" w:line="240" w:lineRule="auto"/>
              <w:jc w:val="center"/>
              <w:rPr>
                <w:rFonts w:ascii="Arial" w:hAnsi="Arial" w:cs="Arial"/>
                <w:b/>
                <w:bCs/>
                <w:sz w:val="24"/>
                <w:szCs w:val="24"/>
              </w:rPr>
            </w:pPr>
            <w:r w:rsidRPr="009B2BA3">
              <w:rPr>
                <w:rFonts w:ascii="Arial" w:hAnsi="Arial" w:cs="Arial"/>
                <w:b/>
                <w:bCs/>
                <w:sz w:val="24"/>
                <w:szCs w:val="24"/>
              </w:rPr>
              <w:t xml:space="preserve">Remarks by </w:t>
            </w:r>
            <w:r w:rsidR="000F4D3B" w:rsidRPr="009B2BA3">
              <w:rPr>
                <w:rFonts w:ascii="Arial" w:hAnsi="Arial" w:cs="Arial"/>
                <w:b/>
                <w:bCs/>
                <w:sz w:val="24"/>
                <w:szCs w:val="24"/>
              </w:rPr>
              <w:t>author</w:t>
            </w:r>
          </w:p>
        </w:tc>
        <w:tc>
          <w:tcPr>
            <w:tcW w:w="1635" w:type="dxa"/>
            <w:vAlign w:val="center"/>
          </w:tcPr>
          <w:p w14:paraId="3917D296" w14:textId="77777777" w:rsidR="009758D7" w:rsidRPr="009B2BA3" w:rsidRDefault="007D771A">
            <w:pPr>
              <w:spacing w:after="0" w:line="240" w:lineRule="auto"/>
              <w:jc w:val="center"/>
              <w:rPr>
                <w:rFonts w:ascii="Arial" w:hAnsi="Arial" w:cs="Arial"/>
                <w:b/>
                <w:bCs/>
                <w:sz w:val="24"/>
                <w:szCs w:val="24"/>
              </w:rPr>
            </w:pPr>
            <w:r w:rsidRPr="009B2BA3">
              <w:rPr>
                <w:rFonts w:ascii="Arial" w:hAnsi="Arial" w:cs="Arial"/>
                <w:b/>
                <w:bCs/>
                <w:sz w:val="24"/>
                <w:szCs w:val="24"/>
              </w:rPr>
              <w:t>Refer Page</w:t>
            </w:r>
          </w:p>
        </w:tc>
      </w:tr>
      <w:tr w:rsidR="009758D7" w:rsidRPr="009B2BA3" w14:paraId="64F1C2F4" w14:textId="77777777">
        <w:trPr>
          <w:trHeight w:val="894"/>
        </w:trPr>
        <w:tc>
          <w:tcPr>
            <w:tcW w:w="707" w:type="dxa"/>
          </w:tcPr>
          <w:p w14:paraId="49AF9C62" w14:textId="77777777" w:rsidR="009758D7" w:rsidRPr="009B2BA3" w:rsidRDefault="009758D7">
            <w:pPr>
              <w:pStyle w:val="ListParagraph"/>
              <w:numPr>
                <w:ilvl w:val="0"/>
                <w:numId w:val="1"/>
              </w:numPr>
              <w:spacing w:after="0" w:line="240" w:lineRule="auto"/>
              <w:rPr>
                <w:rFonts w:ascii="Arial" w:hAnsi="Arial" w:cs="Arial"/>
              </w:rPr>
            </w:pPr>
          </w:p>
        </w:tc>
        <w:tc>
          <w:tcPr>
            <w:tcW w:w="3467" w:type="dxa"/>
          </w:tcPr>
          <w:p w14:paraId="710F3849" w14:textId="77777777" w:rsidR="000F4D3B" w:rsidRPr="009B2BA3" w:rsidRDefault="000F4D3B" w:rsidP="000F4D3B">
            <w:pPr>
              <w:spacing w:after="0" w:line="240" w:lineRule="auto"/>
              <w:rPr>
                <w:rFonts w:ascii="Arial" w:hAnsi="Arial" w:cs="Arial"/>
              </w:rPr>
            </w:pPr>
            <w:r w:rsidRPr="009B2BA3">
              <w:rPr>
                <w:rFonts w:ascii="Arial" w:hAnsi="Arial" w:cs="Arial"/>
              </w:rPr>
              <w:t>Abstract - Is it</w:t>
            </w:r>
          </w:p>
          <w:p w14:paraId="6FEF3CCE" w14:textId="77777777" w:rsidR="009758D7" w:rsidRPr="009B2BA3" w:rsidRDefault="000F4D3B" w:rsidP="000F4D3B">
            <w:pPr>
              <w:spacing w:after="0" w:line="240" w:lineRule="auto"/>
              <w:rPr>
                <w:rFonts w:ascii="Arial" w:hAnsi="Arial" w:cs="Arial"/>
              </w:rPr>
            </w:pPr>
            <w:r w:rsidRPr="009B2BA3">
              <w:rPr>
                <w:rFonts w:ascii="Arial" w:hAnsi="Arial" w:cs="Arial"/>
              </w:rPr>
              <w:t>possible to highli</w:t>
            </w:r>
            <w:r w:rsidR="001E4B93">
              <w:rPr>
                <w:rFonts w:ascii="Arial" w:hAnsi="Arial" w:cs="Arial"/>
              </w:rPr>
              <w:t xml:space="preserve">ght the total white count &amp; </w:t>
            </w:r>
            <w:r w:rsidRPr="009B2BA3">
              <w:rPr>
                <w:rFonts w:ascii="Arial" w:hAnsi="Arial" w:cs="Arial"/>
              </w:rPr>
              <w:t>neutrophil absolute count?</w:t>
            </w:r>
          </w:p>
        </w:tc>
        <w:tc>
          <w:tcPr>
            <w:tcW w:w="3515" w:type="dxa"/>
          </w:tcPr>
          <w:p w14:paraId="47FCA771" w14:textId="77777777" w:rsidR="009758D7" w:rsidRPr="009B2BA3" w:rsidRDefault="007D771A">
            <w:pPr>
              <w:spacing w:after="0" w:line="240" w:lineRule="auto"/>
              <w:rPr>
                <w:rFonts w:ascii="Arial" w:hAnsi="Arial" w:cs="Arial"/>
              </w:rPr>
            </w:pPr>
            <w:r w:rsidRPr="009B2BA3">
              <w:rPr>
                <w:rFonts w:ascii="Arial" w:hAnsi="Arial" w:cs="Arial"/>
              </w:rPr>
              <w:t xml:space="preserve">Amended. </w:t>
            </w:r>
          </w:p>
          <w:p w14:paraId="42B07696" w14:textId="317F6250" w:rsidR="009758D7" w:rsidRPr="00304C2C" w:rsidRDefault="00133FC0">
            <w:pPr>
              <w:spacing w:after="0" w:line="240" w:lineRule="auto"/>
              <w:rPr>
                <w:rFonts w:ascii="Arial" w:hAnsi="Arial" w:cs="Arial"/>
                <w:lang w:val="en-US"/>
              </w:rPr>
            </w:pPr>
            <w:r w:rsidRPr="009B2BA3">
              <w:rPr>
                <w:rFonts w:ascii="Arial" w:hAnsi="Arial" w:cs="Arial"/>
                <w:lang w:val="en-MY"/>
              </w:rPr>
              <w:t>“</w:t>
            </w:r>
            <w:r w:rsidRPr="009E3BAA">
              <w:rPr>
                <w:rFonts w:ascii="Arial" w:hAnsi="Arial" w:cs="Arial"/>
                <w:highlight w:val="yellow"/>
                <w:lang w:val="en-MY"/>
              </w:rPr>
              <w:t>Despite underlying infection, total white blood cell count (TWBC) and absolute neutrophil count remain</w:t>
            </w:r>
            <w:r w:rsidR="005F1943" w:rsidRPr="009E3BAA">
              <w:rPr>
                <w:rFonts w:ascii="Arial" w:hAnsi="Arial" w:cs="Arial"/>
                <w:highlight w:val="yellow"/>
                <w:lang w:val="en-MY"/>
              </w:rPr>
              <w:t>ed</w:t>
            </w:r>
            <w:r w:rsidRPr="009E3BAA">
              <w:rPr>
                <w:rFonts w:ascii="Arial" w:hAnsi="Arial" w:cs="Arial"/>
                <w:highlight w:val="yellow"/>
                <w:lang w:val="en-MY"/>
              </w:rPr>
              <w:t xml:space="preserve"> normal</w:t>
            </w:r>
            <w:r w:rsidRPr="009B2BA3">
              <w:rPr>
                <w:rFonts w:ascii="Arial" w:hAnsi="Arial" w:cs="Arial"/>
                <w:lang w:val="en-MY"/>
              </w:rPr>
              <w:t>”</w:t>
            </w:r>
            <w:r w:rsidR="009E3BAA">
              <w:rPr>
                <w:rFonts w:ascii="Arial" w:hAnsi="Arial" w:cs="Arial"/>
                <w:lang w:val="en-MY"/>
              </w:rPr>
              <w:t>. The value is not mention here as this is an abstract.</w:t>
            </w:r>
          </w:p>
        </w:tc>
        <w:tc>
          <w:tcPr>
            <w:tcW w:w="1635" w:type="dxa"/>
          </w:tcPr>
          <w:p w14:paraId="06C23ED9" w14:textId="77777777" w:rsidR="009758D7" w:rsidRPr="009B2BA3" w:rsidRDefault="007D771A" w:rsidP="00133FC0">
            <w:pPr>
              <w:spacing w:after="0" w:line="240" w:lineRule="auto"/>
              <w:jc w:val="center"/>
              <w:rPr>
                <w:rFonts w:ascii="Arial" w:hAnsi="Arial" w:cs="Arial"/>
              </w:rPr>
            </w:pPr>
            <w:r w:rsidRPr="009B2BA3">
              <w:rPr>
                <w:rFonts w:ascii="Arial" w:hAnsi="Arial" w:cs="Arial"/>
              </w:rPr>
              <w:t>1</w:t>
            </w:r>
          </w:p>
        </w:tc>
      </w:tr>
      <w:tr w:rsidR="009758D7" w:rsidRPr="009B2BA3" w14:paraId="3007AEBA" w14:textId="77777777">
        <w:trPr>
          <w:trHeight w:val="894"/>
        </w:trPr>
        <w:tc>
          <w:tcPr>
            <w:tcW w:w="707" w:type="dxa"/>
          </w:tcPr>
          <w:p w14:paraId="29D0E65B" w14:textId="77777777" w:rsidR="009758D7" w:rsidRPr="009B2BA3" w:rsidRDefault="009758D7">
            <w:pPr>
              <w:pStyle w:val="ListParagraph"/>
              <w:numPr>
                <w:ilvl w:val="0"/>
                <w:numId w:val="1"/>
              </w:numPr>
              <w:spacing w:after="0" w:line="240" w:lineRule="auto"/>
              <w:rPr>
                <w:rFonts w:ascii="Arial" w:hAnsi="Arial" w:cs="Arial"/>
              </w:rPr>
            </w:pPr>
          </w:p>
        </w:tc>
        <w:tc>
          <w:tcPr>
            <w:tcW w:w="3467" w:type="dxa"/>
          </w:tcPr>
          <w:p w14:paraId="4E21F11F" w14:textId="77777777" w:rsidR="009758D7" w:rsidRPr="009B2BA3" w:rsidRDefault="00133FC0">
            <w:pPr>
              <w:spacing w:after="0" w:line="240" w:lineRule="auto"/>
              <w:rPr>
                <w:rFonts w:ascii="Arial" w:hAnsi="Arial" w:cs="Arial"/>
              </w:rPr>
            </w:pPr>
            <w:r w:rsidRPr="009B2BA3">
              <w:rPr>
                <w:rFonts w:ascii="Arial" w:hAnsi="Arial" w:cs="Arial"/>
              </w:rPr>
              <w:t>Keyword - In this case was the total WBC low?</w:t>
            </w:r>
          </w:p>
          <w:p w14:paraId="072C17B8" w14:textId="77777777" w:rsidR="009758D7" w:rsidRPr="009B2BA3" w:rsidRDefault="009758D7" w:rsidP="00133FC0">
            <w:pPr>
              <w:spacing w:after="0" w:line="240" w:lineRule="auto"/>
              <w:rPr>
                <w:rFonts w:ascii="Arial" w:hAnsi="Arial" w:cs="Arial"/>
              </w:rPr>
            </w:pPr>
          </w:p>
        </w:tc>
        <w:tc>
          <w:tcPr>
            <w:tcW w:w="3515" w:type="dxa"/>
          </w:tcPr>
          <w:p w14:paraId="41969F12" w14:textId="77777777" w:rsidR="009758D7" w:rsidRPr="009B2BA3" w:rsidRDefault="00C34A43" w:rsidP="00133FC0">
            <w:pPr>
              <w:spacing w:after="0" w:line="240" w:lineRule="auto"/>
              <w:rPr>
                <w:rFonts w:ascii="Arial" w:hAnsi="Arial" w:cs="Arial"/>
              </w:rPr>
            </w:pPr>
            <w:r w:rsidRPr="009B2BA3">
              <w:rPr>
                <w:rFonts w:ascii="Arial" w:hAnsi="Arial" w:cs="Arial"/>
              </w:rPr>
              <w:t>Amended.</w:t>
            </w:r>
          </w:p>
          <w:p w14:paraId="4A615C57" w14:textId="1A02A6C3" w:rsidR="00C34A43" w:rsidRPr="009B2BA3" w:rsidRDefault="00C34A43" w:rsidP="00133FC0">
            <w:pPr>
              <w:spacing w:after="0" w:line="240" w:lineRule="auto"/>
              <w:rPr>
                <w:rFonts w:ascii="Arial" w:hAnsi="Arial" w:cs="Arial"/>
              </w:rPr>
            </w:pPr>
            <w:r w:rsidRPr="009B2BA3">
              <w:rPr>
                <w:rFonts w:ascii="Arial" w:hAnsi="Arial" w:cs="Arial"/>
              </w:rPr>
              <w:t>- “pseudoleukopenia” was removed.</w:t>
            </w:r>
            <w:r w:rsidR="009E3BAA">
              <w:rPr>
                <w:rFonts w:ascii="Arial" w:hAnsi="Arial" w:cs="Arial"/>
              </w:rPr>
              <w:t>It was a mistake. The total WBC is not low.</w:t>
            </w:r>
          </w:p>
        </w:tc>
        <w:tc>
          <w:tcPr>
            <w:tcW w:w="1635" w:type="dxa"/>
          </w:tcPr>
          <w:p w14:paraId="1420578A" w14:textId="77777777" w:rsidR="009758D7" w:rsidRPr="009B2BA3" w:rsidRDefault="00133FC0" w:rsidP="00133FC0">
            <w:pPr>
              <w:spacing w:after="0" w:line="240" w:lineRule="auto"/>
              <w:jc w:val="center"/>
              <w:rPr>
                <w:rFonts w:ascii="Arial" w:hAnsi="Arial" w:cs="Arial"/>
              </w:rPr>
            </w:pPr>
            <w:r w:rsidRPr="009B2BA3">
              <w:rPr>
                <w:rFonts w:ascii="Arial" w:hAnsi="Arial" w:cs="Arial"/>
              </w:rPr>
              <w:t>1</w:t>
            </w:r>
          </w:p>
          <w:p w14:paraId="37CB0C1F" w14:textId="77777777" w:rsidR="009758D7" w:rsidRPr="009B2BA3" w:rsidRDefault="009758D7">
            <w:pPr>
              <w:spacing w:after="0" w:line="240" w:lineRule="auto"/>
              <w:rPr>
                <w:rFonts w:ascii="Arial" w:hAnsi="Arial" w:cs="Arial"/>
              </w:rPr>
            </w:pPr>
          </w:p>
          <w:p w14:paraId="039CC394" w14:textId="77777777" w:rsidR="009758D7" w:rsidRPr="009B2BA3" w:rsidRDefault="009758D7" w:rsidP="00133FC0">
            <w:pPr>
              <w:spacing w:after="0" w:line="240" w:lineRule="auto"/>
              <w:rPr>
                <w:rFonts w:ascii="Arial" w:hAnsi="Arial" w:cs="Arial"/>
              </w:rPr>
            </w:pPr>
          </w:p>
        </w:tc>
      </w:tr>
      <w:tr w:rsidR="009758D7" w:rsidRPr="009B2BA3" w14:paraId="1FD1F318" w14:textId="77777777">
        <w:trPr>
          <w:trHeight w:val="894"/>
        </w:trPr>
        <w:tc>
          <w:tcPr>
            <w:tcW w:w="707" w:type="dxa"/>
          </w:tcPr>
          <w:p w14:paraId="31C6E49F" w14:textId="77777777" w:rsidR="009758D7" w:rsidRPr="009B2BA3" w:rsidRDefault="009758D7">
            <w:pPr>
              <w:pStyle w:val="ListParagraph"/>
              <w:numPr>
                <w:ilvl w:val="0"/>
                <w:numId w:val="1"/>
              </w:numPr>
              <w:spacing w:after="0" w:line="240" w:lineRule="auto"/>
              <w:rPr>
                <w:rFonts w:ascii="Arial" w:hAnsi="Arial" w:cs="Arial"/>
              </w:rPr>
            </w:pPr>
          </w:p>
        </w:tc>
        <w:tc>
          <w:tcPr>
            <w:tcW w:w="3467" w:type="dxa"/>
          </w:tcPr>
          <w:p w14:paraId="363D7371" w14:textId="77777777" w:rsidR="009758D7" w:rsidRPr="009B2BA3" w:rsidRDefault="005F1943" w:rsidP="005F1943">
            <w:pPr>
              <w:spacing w:after="0" w:line="240" w:lineRule="auto"/>
              <w:rPr>
                <w:rFonts w:ascii="Arial" w:hAnsi="Arial" w:cs="Arial"/>
              </w:rPr>
            </w:pPr>
            <w:r w:rsidRPr="009B2BA3">
              <w:rPr>
                <w:rFonts w:ascii="Arial" w:hAnsi="Arial" w:cs="Arial"/>
              </w:rPr>
              <w:t>Figure - Please hig</w:t>
            </w:r>
            <w:r w:rsidR="003606A6">
              <w:rPr>
                <w:rFonts w:ascii="Arial" w:hAnsi="Arial" w:cs="Arial"/>
              </w:rPr>
              <w:t>hlight (a) at the tail area &amp;</w:t>
            </w:r>
            <w:r w:rsidRPr="009B2BA3">
              <w:rPr>
                <w:rFonts w:ascii="Arial" w:hAnsi="Arial" w:cs="Arial"/>
              </w:rPr>
              <w:t>(b) at the body area on the smear</w:t>
            </w:r>
          </w:p>
        </w:tc>
        <w:tc>
          <w:tcPr>
            <w:tcW w:w="3515" w:type="dxa"/>
          </w:tcPr>
          <w:p w14:paraId="6E827B0F" w14:textId="77777777" w:rsidR="009758D7" w:rsidRPr="009B2BA3" w:rsidRDefault="005F1943">
            <w:pPr>
              <w:spacing w:after="0" w:line="240" w:lineRule="auto"/>
              <w:rPr>
                <w:rFonts w:ascii="Arial" w:hAnsi="Arial" w:cs="Arial"/>
              </w:rPr>
            </w:pPr>
            <w:r w:rsidRPr="009B2BA3">
              <w:rPr>
                <w:rFonts w:ascii="Arial" w:hAnsi="Arial" w:cs="Arial"/>
              </w:rPr>
              <w:t>Amended</w:t>
            </w:r>
            <w:r w:rsidR="003606A6">
              <w:rPr>
                <w:rFonts w:ascii="Arial" w:hAnsi="Arial" w:cs="Arial"/>
              </w:rPr>
              <w:t xml:space="preserve"> for all</w:t>
            </w:r>
            <w:r w:rsidR="00487589">
              <w:rPr>
                <w:rFonts w:ascii="Arial" w:hAnsi="Arial" w:cs="Arial"/>
              </w:rPr>
              <w:t xml:space="preserve"> figure</w:t>
            </w:r>
          </w:p>
          <w:p w14:paraId="1EB7D374" w14:textId="77777777" w:rsidR="009758D7" w:rsidRPr="009B2BA3" w:rsidRDefault="009758D7" w:rsidP="00C34A43">
            <w:pPr>
              <w:spacing w:after="0" w:line="240" w:lineRule="auto"/>
              <w:rPr>
                <w:rFonts w:ascii="Arial" w:hAnsi="Arial" w:cs="Arial"/>
              </w:rPr>
            </w:pPr>
          </w:p>
        </w:tc>
        <w:tc>
          <w:tcPr>
            <w:tcW w:w="1635" w:type="dxa"/>
          </w:tcPr>
          <w:p w14:paraId="0D37DD4A" w14:textId="77777777" w:rsidR="009758D7" w:rsidRPr="009B2BA3" w:rsidRDefault="005F1943" w:rsidP="005F1943">
            <w:pPr>
              <w:spacing w:after="0" w:line="240" w:lineRule="auto"/>
              <w:jc w:val="center"/>
              <w:rPr>
                <w:rFonts w:ascii="Arial" w:hAnsi="Arial" w:cs="Arial"/>
              </w:rPr>
            </w:pPr>
            <w:r w:rsidRPr="009B2BA3">
              <w:rPr>
                <w:rFonts w:ascii="Arial" w:hAnsi="Arial" w:cs="Arial"/>
              </w:rPr>
              <w:t>3,4,5</w:t>
            </w:r>
          </w:p>
          <w:p w14:paraId="333112AF" w14:textId="77777777" w:rsidR="009758D7" w:rsidRPr="009B2BA3" w:rsidRDefault="009758D7">
            <w:pPr>
              <w:spacing w:after="0" w:line="240" w:lineRule="auto"/>
              <w:rPr>
                <w:rFonts w:ascii="Arial" w:hAnsi="Arial" w:cs="Arial"/>
              </w:rPr>
            </w:pPr>
          </w:p>
          <w:p w14:paraId="7CA6A341" w14:textId="77777777" w:rsidR="009758D7" w:rsidRPr="009B2BA3" w:rsidRDefault="009758D7">
            <w:pPr>
              <w:spacing w:after="0" w:line="240" w:lineRule="auto"/>
              <w:rPr>
                <w:rFonts w:ascii="Arial" w:hAnsi="Arial" w:cs="Arial"/>
              </w:rPr>
            </w:pPr>
          </w:p>
        </w:tc>
      </w:tr>
      <w:tr w:rsidR="009758D7" w:rsidRPr="009B2BA3" w14:paraId="0BF57D1B" w14:textId="77777777">
        <w:trPr>
          <w:trHeight w:val="894"/>
        </w:trPr>
        <w:tc>
          <w:tcPr>
            <w:tcW w:w="707" w:type="dxa"/>
          </w:tcPr>
          <w:p w14:paraId="5467AA92" w14:textId="77777777" w:rsidR="009758D7" w:rsidRPr="009B2BA3" w:rsidRDefault="009758D7">
            <w:pPr>
              <w:pStyle w:val="ListParagraph"/>
              <w:numPr>
                <w:ilvl w:val="0"/>
                <w:numId w:val="1"/>
              </w:numPr>
              <w:spacing w:after="0" w:line="240" w:lineRule="auto"/>
              <w:rPr>
                <w:rFonts w:ascii="Arial" w:hAnsi="Arial" w:cs="Arial"/>
              </w:rPr>
            </w:pPr>
          </w:p>
        </w:tc>
        <w:tc>
          <w:tcPr>
            <w:tcW w:w="3467" w:type="dxa"/>
          </w:tcPr>
          <w:p w14:paraId="28078E7D" w14:textId="77777777" w:rsidR="009B2BA3" w:rsidRPr="009B2BA3" w:rsidRDefault="009B2BA3" w:rsidP="009B2BA3">
            <w:pPr>
              <w:spacing w:after="0" w:line="240" w:lineRule="auto"/>
              <w:rPr>
                <w:rFonts w:ascii="Arial" w:hAnsi="Arial" w:cs="Arial"/>
              </w:rPr>
            </w:pPr>
            <w:r w:rsidRPr="009B2BA3">
              <w:rPr>
                <w:rFonts w:ascii="Arial" w:hAnsi="Arial" w:cs="Arial"/>
              </w:rPr>
              <w:t>Discussion- How about her other RBC</w:t>
            </w:r>
            <w:r w:rsidR="004518F4">
              <w:rPr>
                <w:rFonts w:ascii="Arial" w:hAnsi="Arial" w:cs="Arial"/>
              </w:rPr>
              <w:t xml:space="preserve"> parameters e.g. MCV, MCH &amp; </w:t>
            </w:r>
            <w:r w:rsidRPr="009B2BA3">
              <w:rPr>
                <w:rFonts w:ascii="Arial" w:hAnsi="Arial" w:cs="Arial"/>
              </w:rPr>
              <w:t>MCHC? Are these parameters</w:t>
            </w:r>
          </w:p>
          <w:p w14:paraId="44F21705" w14:textId="77777777" w:rsidR="009758D7" w:rsidRPr="009B2BA3" w:rsidRDefault="009B2BA3" w:rsidP="009B2BA3">
            <w:pPr>
              <w:spacing w:after="0" w:line="240" w:lineRule="auto"/>
              <w:rPr>
                <w:rFonts w:ascii="Arial" w:hAnsi="Arial" w:cs="Arial"/>
              </w:rPr>
            </w:pPr>
            <w:r w:rsidRPr="009B2BA3">
              <w:rPr>
                <w:rFonts w:ascii="Arial" w:hAnsi="Arial" w:cs="Arial"/>
              </w:rPr>
              <w:t>support IDA?</w:t>
            </w:r>
          </w:p>
        </w:tc>
        <w:tc>
          <w:tcPr>
            <w:tcW w:w="3515" w:type="dxa"/>
          </w:tcPr>
          <w:p w14:paraId="1669EAD8" w14:textId="5D184498" w:rsidR="00487589" w:rsidRPr="009B2BA3" w:rsidRDefault="009B2BA3" w:rsidP="005F1943">
            <w:pPr>
              <w:spacing w:after="0" w:line="240" w:lineRule="auto"/>
              <w:rPr>
                <w:rFonts w:ascii="Arial" w:hAnsi="Arial" w:cs="Arial"/>
              </w:rPr>
            </w:pPr>
            <w:r w:rsidRPr="009B2BA3">
              <w:rPr>
                <w:rFonts w:ascii="Arial" w:hAnsi="Arial" w:cs="Arial"/>
              </w:rPr>
              <w:t>Amended – “</w:t>
            </w:r>
            <w:r w:rsidRPr="009E3BAA">
              <w:rPr>
                <w:rFonts w:ascii="Arial" w:hAnsi="Arial" w:cs="Arial"/>
                <w:highlight w:val="yellow"/>
              </w:rPr>
              <w:t>With regards to her anaemia, red blood cell morphologically was normochromic (MCH 30 pg) normocytic (MCV 86 fL) with normal MCHC of 32.2 g/dL. However, the patient’s iron was found to be low which was suggestive of iron deficiency despite high serum ferritin due to its nature as acute-phase protein.</w:t>
            </w:r>
            <w:r w:rsidR="009E3BAA" w:rsidRPr="009E3BAA">
              <w:rPr>
                <w:rFonts w:ascii="Arial" w:hAnsi="Arial" w:cs="Arial"/>
                <w:highlight w:val="yellow"/>
              </w:rPr>
              <w:t xml:space="preserve"> </w:t>
            </w:r>
            <w:bookmarkStart w:id="0" w:name="_Hlk56761595"/>
            <w:r w:rsidR="009E3BAA" w:rsidRPr="009E3BAA">
              <w:rPr>
                <w:rFonts w:ascii="Arial" w:hAnsi="Arial" w:cs="Arial"/>
                <w:highlight w:val="yellow"/>
              </w:rPr>
              <w:t xml:space="preserve">The red blood cells MCV and MCH value still within normal, perhaps due to </w:t>
            </w:r>
            <w:r w:rsidR="008D0B28">
              <w:rPr>
                <w:rFonts w:ascii="Arial" w:hAnsi="Arial" w:cs="Arial"/>
                <w:highlight w:val="yellow"/>
              </w:rPr>
              <w:t xml:space="preserve">the </w:t>
            </w:r>
            <w:r w:rsidR="009E3BAA" w:rsidRPr="009E3BAA">
              <w:rPr>
                <w:rFonts w:ascii="Arial" w:hAnsi="Arial" w:cs="Arial"/>
                <w:highlight w:val="yellow"/>
              </w:rPr>
              <w:t>early phase of iron deficient</w:t>
            </w:r>
            <w:bookmarkEnd w:id="0"/>
            <w:r w:rsidR="009E3BAA" w:rsidRPr="009E3BAA">
              <w:rPr>
                <w:rFonts w:ascii="Arial" w:hAnsi="Arial" w:cs="Arial"/>
                <w:highlight w:val="yellow"/>
              </w:rPr>
              <w:t>.</w:t>
            </w:r>
            <w:r w:rsidRPr="009E3BAA">
              <w:rPr>
                <w:rFonts w:ascii="Arial" w:hAnsi="Arial" w:cs="Arial"/>
                <w:highlight w:val="yellow"/>
              </w:rPr>
              <w:t xml:space="preserve"> She was treated empirically with haematinic</w:t>
            </w:r>
            <w:r w:rsidRPr="009B2BA3">
              <w:rPr>
                <w:rFonts w:ascii="Arial" w:hAnsi="Arial" w:cs="Arial"/>
              </w:rPr>
              <w:t>.</w:t>
            </w:r>
          </w:p>
        </w:tc>
        <w:tc>
          <w:tcPr>
            <w:tcW w:w="1635" w:type="dxa"/>
          </w:tcPr>
          <w:p w14:paraId="786313A4" w14:textId="77777777" w:rsidR="009758D7" w:rsidRPr="009B2BA3" w:rsidRDefault="008A6923" w:rsidP="009B2BA3">
            <w:pPr>
              <w:spacing w:after="0" w:line="240" w:lineRule="auto"/>
              <w:jc w:val="center"/>
              <w:rPr>
                <w:rFonts w:ascii="Arial" w:hAnsi="Arial" w:cs="Arial"/>
                <w:lang w:val="en-MY"/>
              </w:rPr>
            </w:pPr>
            <w:r>
              <w:rPr>
                <w:rFonts w:ascii="Arial" w:hAnsi="Arial" w:cs="Arial"/>
                <w:lang w:val="en-MY"/>
              </w:rPr>
              <w:t>8</w:t>
            </w:r>
          </w:p>
        </w:tc>
      </w:tr>
      <w:tr w:rsidR="009758D7" w:rsidRPr="009B2BA3" w14:paraId="6CC65073" w14:textId="77777777">
        <w:trPr>
          <w:trHeight w:val="894"/>
        </w:trPr>
        <w:tc>
          <w:tcPr>
            <w:tcW w:w="707" w:type="dxa"/>
          </w:tcPr>
          <w:p w14:paraId="63CD3878" w14:textId="77777777" w:rsidR="009758D7" w:rsidRPr="009B2BA3" w:rsidRDefault="009758D7">
            <w:pPr>
              <w:pStyle w:val="ListParagraph"/>
              <w:numPr>
                <w:ilvl w:val="0"/>
                <w:numId w:val="1"/>
              </w:numPr>
              <w:spacing w:after="0" w:line="240" w:lineRule="auto"/>
              <w:rPr>
                <w:rFonts w:ascii="Arial" w:hAnsi="Arial" w:cs="Arial"/>
              </w:rPr>
            </w:pPr>
          </w:p>
        </w:tc>
        <w:tc>
          <w:tcPr>
            <w:tcW w:w="3467" w:type="dxa"/>
          </w:tcPr>
          <w:p w14:paraId="52FC2E42" w14:textId="77777777" w:rsidR="009758D7" w:rsidRPr="004B2EE6" w:rsidRDefault="009B2BA3">
            <w:pPr>
              <w:spacing w:after="0" w:line="240" w:lineRule="auto"/>
              <w:rPr>
                <w:rFonts w:ascii="Arial" w:hAnsi="Arial" w:cs="Arial"/>
              </w:rPr>
            </w:pPr>
            <w:r w:rsidRPr="004B2EE6">
              <w:rPr>
                <w:rFonts w:ascii="Arial" w:hAnsi="Arial" w:cs="Arial"/>
                <w:color w:val="222222"/>
                <w:shd w:val="clear" w:color="auto" w:fill="FFFFFF"/>
              </w:rPr>
              <w:t>Comment- interesting case report but must emphasize more on clinical value, why do</w:t>
            </w:r>
            <w:r w:rsidRPr="004B2EE6">
              <w:rPr>
                <w:rFonts w:ascii="Arial" w:hAnsi="Arial" w:cs="Arial"/>
                <w:color w:val="222222"/>
              </w:rPr>
              <w:br/>
            </w:r>
            <w:r w:rsidRPr="004B2EE6">
              <w:rPr>
                <w:rFonts w:ascii="Arial" w:hAnsi="Arial" w:cs="Arial"/>
                <w:color w:val="222222"/>
                <w:shd w:val="clear" w:color="auto" w:fill="FFFFFF"/>
              </w:rPr>
              <w:t>we need to detect neutrophil agglutination early as clinical management is</w:t>
            </w:r>
            <w:r w:rsidRPr="004B2EE6">
              <w:rPr>
                <w:rFonts w:ascii="Arial" w:hAnsi="Arial" w:cs="Arial"/>
                <w:color w:val="222222"/>
              </w:rPr>
              <w:br/>
            </w:r>
            <w:r w:rsidRPr="004B2EE6">
              <w:rPr>
                <w:rFonts w:ascii="Arial" w:hAnsi="Arial" w:cs="Arial"/>
                <w:color w:val="222222"/>
                <w:shd w:val="clear" w:color="auto" w:fill="FFFFFF"/>
              </w:rPr>
              <w:t>still the same?</w:t>
            </w:r>
          </w:p>
        </w:tc>
        <w:tc>
          <w:tcPr>
            <w:tcW w:w="3515" w:type="dxa"/>
          </w:tcPr>
          <w:p w14:paraId="2F876B93" w14:textId="77777777" w:rsidR="009758D7" w:rsidRPr="004B2EE6" w:rsidRDefault="009B2BA3" w:rsidP="009B2BA3">
            <w:pPr>
              <w:spacing w:after="0" w:line="240" w:lineRule="auto"/>
              <w:rPr>
                <w:rFonts w:ascii="Arial" w:hAnsi="Arial" w:cs="Arial"/>
              </w:rPr>
            </w:pPr>
            <w:r w:rsidRPr="004B2EE6">
              <w:rPr>
                <w:rFonts w:ascii="Arial" w:hAnsi="Arial" w:cs="Arial"/>
              </w:rPr>
              <w:t>Amended (Discussion)-</w:t>
            </w:r>
            <w:r w:rsidR="008A6923" w:rsidRPr="004B2EE6">
              <w:rPr>
                <w:rFonts w:ascii="Arial" w:hAnsi="Arial" w:cs="Arial"/>
              </w:rPr>
              <w:t xml:space="preserve"> </w:t>
            </w:r>
            <w:r w:rsidRPr="004B2EE6">
              <w:rPr>
                <w:rFonts w:ascii="Arial" w:hAnsi="Arial" w:cs="Arial"/>
              </w:rPr>
              <w:t>“</w:t>
            </w:r>
            <w:r w:rsidR="004B2EE6" w:rsidRPr="009E3BAA">
              <w:rPr>
                <w:rFonts w:ascii="Arial" w:hAnsi="Arial" w:cs="Arial"/>
                <w:highlight w:val="yellow"/>
              </w:rPr>
              <w:t>Accurate WBC count is important for monitoring response toward antibiotic in septicaemic patient.  WBC count also was part of risk stratification criteria and monitoring response toward chemotherapy in heamatological malignancy. In certain group of patient such as neonate, increment in WBC may the only abnormality detected with minimal symptom presentation</w:t>
            </w:r>
            <w:r w:rsidRPr="004B2EE6">
              <w:rPr>
                <w:rFonts w:ascii="Arial" w:hAnsi="Arial" w:cs="Arial"/>
              </w:rPr>
              <w:t>”</w:t>
            </w:r>
          </w:p>
          <w:p w14:paraId="7936B8D2" w14:textId="77777777" w:rsidR="00487589" w:rsidRPr="004B2EE6" w:rsidRDefault="00487589" w:rsidP="009B2BA3">
            <w:pPr>
              <w:spacing w:after="0" w:line="240" w:lineRule="auto"/>
              <w:rPr>
                <w:rFonts w:ascii="Arial" w:hAnsi="Arial" w:cs="Arial"/>
              </w:rPr>
            </w:pPr>
          </w:p>
        </w:tc>
        <w:tc>
          <w:tcPr>
            <w:tcW w:w="1635" w:type="dxa"/>
          </w:tcPr>
          <w:p w14:paraId="435D4900" w14:textId="77777777" w:rsidR="009758D7" w:rsidRPr="009B2BA3" w:rsidRDefault="008A6923" w:rsidP="009B2BA3">
            <w:pPr>
              <w:spacing w:after="0" w:line="240" w:lineRule="auto"/>
              <w:jc w:val="center"/>
              <w:rPr>
                <w:rFonts w:ascii="Arial" w:hAnsi="Arial" w:cs="Arial"/>
              </w:rPr>
            </w:pPr>
            <w:r>
              <w:rPr>
                <w:rFonts w:ascii="Arial" w:hAnsi="Arial" w:cs="Arial"/>
              </w:rPr>
              <w:t>7</w:t>
            </w:r>
          </w:p>
        </w:tc>
      </w:tr>
      <w:tr w:rsidR="009B2BA3" w:rsidRPr="009B2BA3" w14:paraId="05B5D829" w14:textId="77777777">
        <w:trPr>
          <w:trHeight w:val="894"/>
        </w:trPr>
        <w:tc>
          <w:tcPr>
            <w:tcW w:w="707" w:type="dxa"/>
          </w:tcPr>
          <w:p w14:paraId="0F09489C" w14:textId="77777777" w:rsidR="009B2BA3" w:rsidRPr="009B2BA3" w:rsidRDefault="009B2BA3">
            <w:pPr>
              <w:pStyle w:val="ListParagraph"/>
              <w:numPr>
                <w:ilvl w:val="0"/>
                <w:numId w:val="1"/>
              </w:numPr>
              <w:spacing w:after="0" w:line="240" w:lineRule="auto"/>
              <w:rPr>
                <w:rFonts w:ascii="Arial" w:hAnsi="Arial" w:cs="Arial"/>
              </w:rPr>
            </w:pPr>
          </w:p>
        </w:tc>
        <w:tc>
          <w:tcPr>
            <w:tcW w:w="3467" w:type="dxa"/>
          </w:tcPr>
          <w:p w14:paraId="723353D2" w14:textId="77777777" w:rsidR="00487589" w:rsidRPr="009B2BA3" w:rsidRDefault="009B2BA3">
            <w:pPr>
              <w:spacing w:after="0" w:line="240" w:lineRule="auto"/>
              <w:rPr>
                <w:rFonts w:ascii="Arial" w:hAnsi="Arial" w:cs="Arial"/>
                <w:color w:val="222222"/>
                <w:shd w:val="clear" w:color="auto" w:fill="FFFFFF"/>
              </w:rPr>
            </w:pPr>
            <w:r>
              <w:rPr>
                <w:rFonts w:ascii="Arial" w:hAnsi="Arial" w:cs="Arial"/>
                <w:color w:val="222222"/>
                <w:shd w:val="clear" w:color="auto" w:fill="FFFFFF"/>
              </w:rPr>
              <w:t>Comment- need clear time line, when was the first admission, when was the first</w:t>
            </w:r>
            <w:r>
              <w:rPr>
                <w:rFonts w:ascii="Arial" w:hAnsi="Arial" w:cs="Arial"/>
                <w:color w:val="222222"/>
              </w:rPr>
              <w:t xml:space="preserve"> </w:t>
            </w:r>
            <w:r>
              <w:rPr>
                <w:rFonts w:ascii="Arial" w:hAnsi="Arial" w:cs="Arial"/>
                <w:color w:val="222222"/>
                <w:shd w:val="clear" w:color="auto" w:fill="FFFFFF"/>
              </w:rPr>
              <w:t>fbp taken, the first antibiotic given? This is important for reader to</w:t>
            </w:r>
            <w:r>
              <w:rPr>
                <w:rFonts w:ascii="Arial" w:hAnsi="Arial" w:cs="Arial"/>
                <w:color w:val="222222"/>
              </w:rPr>
              <w:t xml:space="preserve"> </w:t>
            </w:r>
            <w:r>
              <w:rPr>
                <w:rFonts w:ascii="Arial" w:hAnsi="Arial" w:cs="Arial"/>
                <w:color w:val="222222"/>
                <w:shd w:val="clear" w:color="auto" w:fill="FFFFFF"/>
              </w:rPr>
              <w:t>interpret the cl</w:t>
            </w:r>
            <w:r w:rsidR="00304C2C">
              <w:rPr>
                <w:rFonts w:ascii="Arial" w:hAnsi="Arial" w:cs="Arial"/>
                <w:color w:val="222222"/>
                <w:shd w:val="clear" w:color="auto" w:fill="FFFFFF"/>
              </w:rPr>
              <w:t>inical situation with wbc count</w:t>
            </w:r>
          </w:p>
        </w:tc>
        <w:tc>
          <w:tcPr>
            <w:tcW w:w="3515" w:type="dxa"/>
          </w:tcPr>
          <w:p w14:paraId="57FBAC6E" w14:textId="1BA5A02F" w:rsidR="009B2BA3" w:rsidRDefault="009B2BA3" w:rsidP="00487589">
            <w:pPr>
              <w:spacing w:after="0" w:line="240" w:lineRule="auto"/>
              <w:rPr>
                <w:rFonts w:ascii="Arial" w:hAnsi="Arial" w:cs="Arial"/>
              </w:rPr>
            </w:pPr>
            <w:r>
              <w:rPr>
                <w:rFonts w:ascii="Arial" w:hAnsi="Arial" w:cs="Arial"/>
              </w:rPr>
              <w:t>Amendment</w:t>
            </w:r>
            <w:r w:rsidR="00487589">
              <w:rPr>
                <w:rFonts w:ascii="Arial" w:hAnsi="Arial" w:cs="Arial"/>
              </w:rPr>
              <w:t xml:space="preserve"> (Case report) – admitted on </w:t>
            </w:r>
            <w:r w:rsidR="00487589" w:rsidRPr="00AD5D57">
              <w:rPr>
                <w:rFonts w:ascii="Arial" w:hAnsi="Arial" w:cs="Arial"/>
                <w:highlight w:val="yellow"/>
              </w:rPr>
              <w:t xml:space="preserve">31st December </w:t>
            </w:r>
            <w:r w:rsidR="003E0CEA" w:rsidRPr="00AD5D57">
              <w:rPr>
                <w:rFonts w:ascii="Arial" w:hAnsi="Arial" w:cs="Arial"/>
                <w:highlight w:val="yellow"/>
              </w:rPr>
              <w:t>2016</w:t>
            </w:r>
            <w:r w:rsidR="00AD5D57" w:rsidRPr="00AD5D57">
              <w:rPr>
                <w:rFonts w:ascii="Arial" w:hAnsi="Arial" w:cs="Arial"/>
                <w:highlight w:val="yellow"/>
              </w:rPr>
              <w:t xml:space="preserve"> </w:t>
            </w:r>
            <w:r w:rsidR="00487589" w:rsidRPr="00AD5D57">
              <w:rPr>
                <w:rFonts w:ascii="Arial" w:hAnsi="Arial" w:cs="Arial"/>
                <w:highlight w:val="yellow"/>
              </w:rPr>
              <w:t>, 1st FBP taken on admission, repeated FBP taken on Day 7 of admission, antibiotic was started on admission.</w:t>
            </w:r>
          </w:p>
          <w:p w14:paraId="3623A69C" w14:textId="5BABC6FE" w:rsidR="009E3BAA" w:rsidRPr="009B2BA3" w:rsidRDefault="009E3BAA" w:rsidP="00487589">
            <w:pPr>
              <w:spacing w:after="0" w:line="240" w:lineRule="auto"/>
              <w:rPr>
                <w:rFonts w:ascii="Arial" w:hAnsi="Arial" w:cs="Arial"/>
              </w:rPr>
            </w:pPr>
            <w:r>
              <w:rPr>
                <w:rFonts w:ascii="Arial" w:hAnsi="Arial" w:cs="Arial"/>
              </w:rPr>
              <w:t xml:space="preserve">Note: The date was not put earlier as it is in 2016 case.From my readings, sometime the </w:t>
            </w:r>
            <w:r w:rsidR="00AD5D57">
              <w:rPr>
                <w:rFonts w:ascii="Arial" w:hAnsi="Arial" w:cs="Arial"/>
              </w:rPr>
              <w:t>au</w:t>
            </w:r>
            <w:r>
              <w:rPr>
                <w:rFonts w:ascii="Arial" w:hAnsi="Arial" w:cs="Arial"/>
              </w:rPr>
              <w:t xml:space="preserve">thor dont put date but just put how many days.But if the </w:t>
            </w:r>
            <w:r w:rsidR="00AD5D57">
              <w:rPr>
                <w:rFonts w:ascii="Arial" w:hAnsi="Arial" w:cs="Arial"/>
              </w:rPr>
              <w:t xml:space="preserve">reviewer agree that the year 2016 is not important to be put, it can be rephrase </w:t>
            </w:r>
            <w:r w:rsidR="00AD5D57" w:rsidRPr="00AD5D57">
              <w:rPr>
                <w:rFonts w:ascii="Arial" w:hAnsi="Arial" w:cs="Arial"/>
                <w:highlight w:val="yellow"/>
              </w:rPr>
              <w:t>as late in Disember</w:t>
            </w:r>
            <w:r w:rsidR="00AD5D57">
              <w:rPr>
                <w:rFonts w:ascii="Arial" w:hAnsi="Arial" w:cs="Arial"/>
              </w:rPr>
              <w:t>.</w:t>
            </w:r>
          </w:p>
        </w:tc>
        <w:tc>
          <w:tcPr>
            <w:tcW w:w="1635" w:type="dxa"/>
          </w:tcPr>
          <w:p w14:paraId="10BB8A50" w14:textId="77777777" w:rsidR="009B2BA3" w:rsidRDefault="00487589" w:rsidP="009B2BA3">
            <w:pPr>
              <w:spacing w:after="0" w:line="240" w:lineRule="auto"/>
              <w:jc w:val="center"/>
              <w:rPr>
                <w:rFonts w:ascii="Arial" w:hAnsi="Arial" w:cs="Arial"/>
              </w:rPr>
            </w:pPr>
            <w:r>
              <w:rPr>
                <w:rFonts w:ascii="Arial" w:hAnsi="Arial" w:cs="Arial"/>
              </w:rPr>
              <w:t>2,3,4</w:t>
            </w:r>
            <w:r w:rsidR="004518F4">
              <w:rPr>
                <w:rFonts w:ascii="Arial" w:hAnsi="Arial" w:cs="Arial"/>
              </w:rPr>
              <w:t>,5,6</w:t>
            </w:r>
          </w:p>
        </w:tc>
      </w:tr>
      <w:tr w:rsidR="009B2BA3" w:rsidRPr="009B2BA3" w14:paraId="5E70C30C" w14:textId="77777777">
        <w:trPr>
          <w:trHeight w:val="894"/>
        </w:trPr>
        <w:tc>
          <w:tcPr>
            <w:tcW w:w="707" w:type="dxa"/>
          </w:tcPr>
          <w:p w14:paraId="2C32601B" w14:textId="77777777" w:rsidR="009B2BA3" w:rsidRPr="00397BD1" w:rsidRDefault="009B2BA3">
            <w:pPr>
              <w:pStyle w:val="ListParagraph"/>
              <w:numPr>
                <w:ilvl w:val="0"/>
                <w:numId w:val="1"/>
              </w:numPr>
              <w:spacing w:after="0" w:line="240" w:lineRule="auto"/>
              <w:rPr>
                <w:rFonts w:ascii="Arial" w:hAnsi="Arial" w:cs="Arial"/>
              </w:rPr>
            </w:pPr>
          </w:p>
        </w:tc>
        <w:tc>
          <w:tcPr>
            <w:tcW w:w="3467" w:type="dxa"/>
          </w:tcPr>
          <w:p w14:paraId="239DC307" w14:textId="77777777" w:rsidR="009B2BA3" w:rsidRPr="00397BD1" w:rsidRDefault="00487589">
            <w:pPr>
              <w:spacing w:after="0" w:line="240" w:lineRule="auto"/>
              <w:rPr>
                <w:rFonts w:ascii="Arial" w:hAnsi="Arial" w:cs="Arial"/>
                <w:color w:val="222222"/>
                <w:shd w:val="clear" w:color="auto" w:fill="FFFFFF"/>
              </w:rPr>
            </w:pPr>
            <w:r w:rsidRPr="00397BD1">
              <w:rPr>
                <w:rFonts w:ascii="Arial" w:hAnsi="Arial" w:cs="Arial"/>
                <w:color w:val="222222"/>
                <w:shd w:val="clear" w:color="auto" w:fill="FFFFFF"/>
              </w:rPr>
              <w:t xml:space="preserve">Comment- </w:t>
            </w:r>
            <w:r w:rsidR="00535A8C" w:rsidRPr="00397BD1">
              <w:rPr>
                <w:rFonts w:ascii="Arial" w:hAnsi="Arial" w:cs="Arial"/>
                <w:color w:val="222222"/>
                <w:shd w:val="clear" w:color="auto" w:fill="FFFFFF"/>
              </w:rPr>
              <w:t>s</w:t>
            </w:r>
            <w:r w:rsidRPr="00397BD1">
              <w:rPr>
                <w:rFonts w:ascii="Arial" w:hAnsi="Arial" w:cs="Arial"/>
                <w:color w:val="222222"/>
                <w:shd w:val="clear" w:color="auto" w:fill="FFFFFF"/>
              </w:rPr>
              <w:t>uggest to reduce number of images, and please provide clear images</w:t>
            </w:r>
          </w:p>
        </w:tc>
        <w:tc>
          <w:tcPr>
            <w:tcW w:w="3515" w:type="dxa"/>
          </w:tcPr>
          <w:p w14:paraId="764FA780" w14:textId="77777777" w:rsidR="003E0CEA" w:rsidRPr="00397BD1" w:rsidRDefault="00535A8C" w:rsidP="009B2BA3">
            <w:pPr>
              <w:spacing w:after="0" w:line="240" w:lineRule="auto"/>
              <w:rPr>
                <w:rFonts w:ascii="Arial" w:hAnsi="Arial" w:cs="Arial"/>
              </w:rPr>
            </w:pPr>
            <w:r w:rsidRPr="00397BD1">
              <w:rPr>
                <w:rFonts w:ascii="Arial" w:hAnsi="Arial" w:cs="Arial"/>
              </w:rPr>
              <w:t xml:space="preserve">Amendment </w:t>
            </w:r>
            <w:r w:rsidR="003E0CEA" w:rsidRPr="00397BD1">
              <w:rPr>
                <w:rFonts w:ascii="Arial" w:hAnsi="Arial" w:cs="Arial"/>
              </w:rPr>
              <w:t>– Figure 1(b), 2(b), 3(a) and 3(b) were removed.</w:t>
            </w:r>
          </w:p>
          <w:p w14:paraId="68D9D009" w14:textId="77777777" w:rsidR="009B2BA3" w:rsidRPr="00397BD1" w:rsidRDefault="003B3974" w:rsidP="009B2BA3">
            <w:pPr>
              <w:spacing w:after="0" w:line="240" w:lineRule="auto"/>
              <w:rPr>
                <w:rFonts w:ascii="Arial" w:hAnsi="Arial" w:cs="Arial"/>
              </w:rPr>
            </w:pPr>
            <w:r w:rsidRPr="00397BD1">
              <w:rPr>
                <w:rFonts w:ascii="Arial" w:hAnsi="Arial" w:cs="Arial"/>
              </w:rPr>
              <w:t>Figure 1(a), 1(c), 2(a) and 3(c) were kept and enlarged</w:t>
            </w:r>
          </w:p>
        </w:tc>
        <w:tc>
          <w:tcPr>
            <w:tcW w:w="1635" w:type="dxa"/>
          </w:tcPr>
          <w:p w14:paraId="070ED0E6" w14:textId="77777777" w:rsidR="009B2BA3" w:rsidRPr="00397BD1" w:rsidRDefault="003B3974" w:rsidP="009B2BA3">
            <w:pPr>
              <w:spacing w:after="0" w:line="240" w:lineRule="auto"/>
              <w:jc w:val="center"/>
              <w:rPr>
                <w:rFonts w:ascii="Arial" w:hAnsi="Arial" w:cs="Arial"/>
              </w:rPr>
            </w:pPr>
            <w:r w:rsidRPr="00397BD1">
              <w:rPr>
                <w:rFonts w:ascii="Arial" w:hAnsi="Arial" w:cs="Arial"/>
              </w:rPr>
              <w:t>3,4,5</w:t>
            </w:r>
          </w:p>
        </w:tc>
      </w:tr>
      <w:tr w:rsidR="003B3974" w:rsidRPr="009B2BA3" w14:paraId="7F40FDE6" w14:textId="77777777">
        <w:trPr>
          <w:trHeight w:val="894"/>
        </w:trPr>
        <w:tc>
          <w:tcPr>
            <w:tcW w:w="707" w:type="dxa"/>
          </w:tcPr>
          <w:p w14:paraId="26F785BE" w14:textId="77777777" w:rsidR="003B3974" w:rsidRPr="00397BD1" w:rsidRDefault="003B3974">
            <w:pPr>
              <w:pStyle w:val="ListParagraph"/>
              <w:numPr>
                <w:ilvl w:val="0"/>
                <w:numId w:val="1"/>
              </w:numPr>
              <w:spacing w:after="0" w:line="240" w:lineRule="auto"/>
              <w:rPr>
                <w:rFonts w:ascii="Arial" w:hAnsi="Arial" w:cs="Arial"/>
              </w:rPr>
            </w:pPr>
          </w:p>
        </w:tc>
        <w:tc>
          <w:tcPr>
            <w:tcW w:w="3467" w:type="dxa"/>
          </w:tcPr>
          <w:p w14:paraId="00D29076" w14:textId="77777777" w:rsidR="003B3974" w:rsidRPr="00304C2C" w:rsidRDefault="004518F4">
            <w:pPr>
              <w:spacing w:after="0" w:line="240" w:lineRule="auto"/>
              <w:rPr>
                <w:rFonts w:ascii="Arial" w:hAnsi="Arial" w:cs="Arial"/>
                <w:color w:val="222222"/>
                <w:shd w:val="clear" w:color="auto" w:fill="FFFFFF"/>
              </w:rPr>
            </w:pPr>
            <w:r>
              <w:rPr>
                <w:rFonts w:ascii="Arial" w:hAnsi="Arial" w:cs="Arial"/>
                <w:color w:val="222222"/>
                <w:shd w:val="clear" w:color="auto" w:fill="FFFFFF"/>
              </w:rPr>
              <w:t> T</w:t>
            </w:r>
            <w:r w:rsidR="003B3974" w:rsidRPr="00304C2C">
              <w:rPr>
                <w:rFonts w:ascii="Arial" w:hAnsi="Arial" w:cs="Arial"/>
                <w:color w:val="222222"/>
                <w:shd w:val="clear" w:color="auto" w:fill="FFFFFF"/>
              </w:rPr>
              <w:t>able 1 is not self-explanatory and not appropriate in discussion</w:t>
            </w:r>
            <w:r w:rsidR="003B3974" w:rsidRPr="00304C2C">
              <w:rPr>
                <w:rFonts w:ascii="Arial" w:hAnsi="Arial" w:cs="Arial"/>
                <w:color w:val="222222"/>
              </w:rPr>
              <w:br/>
            </w:r>
            <w:r w:rsidR="003B3974" w:rsidRPr="00304C2C">
              <w:rPr>
                <w:rFonts w:ascii="Arial" w:hAnsi="Arial" w:cs="Arial"/>
                <w:color w:val="222222"/>
                <w:shd w:val="clear" w:color="auto" w:fill="FFFFFF"/>
              </w:rPr>
              <w:t>section, please include as result. </w:t>
            </w:r>
          </w:p>
        </w:tc>
        <w:tc>
          <w:tcPr>
            <w:tcW w:w="3515" w:type="dxa"/>
          </w:tcPr>
          <w:p w14:paraId="28FCA874" w14:textId="77777777" w:rsidR="00397BD1" w:rsidRPr="00304C2C" w:rsidRDefault="00397BD1" w:rsidP="009B2BA3">
            <w:pPr>
              <w:spacing w:after="0" w:line="240" w:lineRule="auto"/>
              <w:rPr>
                <w:rFonts w:ascii="Arial" w:hAnsi="Arial" w:cs="Arial"/>
              </w:rPr>
            </w:pPr>
            <w:r w:rsidRPr="00304C2C">
              <w:rPr>
                <w:rFonts w:ascii="Arial" w:hAnsi="Arial" w:cs="Arial"/>
              </w:rPr>
              <w:t>Amendment- table 1 was included in result section and explained- “</w:t>
            </w:r>
            <w:r w:rsidRPr="009E3BAA">
              <w:rPr>
                <w:rFonts w:ascii="Arial" w:hAnsi="Arial" w:cs="Arial"/>
                <w:highlight w:val="yellow"/>
              </w:rPr>
              <w:t>Repeated WBC count and neutrophil count from a sample using EDT</w:t>
            </w:r>
            <w:r w:rsidR="004518F4" w:rsidRPr="009E3BAA">
              <w:rPr>
                <w:rFonts w:ascii="Arial" w:hAnsi="Arial" w:cs="Arial"/>
                <w:highlight w:val="yellow"/>
              </w:rPr>
              <w:t>A, sodium citrate, and heparinis</w:t>
            </w:r>
            <w:r w:rsidRPr="009E3BAA">
              <w:rPr>
                <w:rFonts w:ascii="Arial" w:hAnsi="Arial" w:cs="Arial"/>
                <w:highlight w:val="yellow"/>
              </w:rPr>
              <w:t>ed tube were within normal range. Manipulation of temperature also showed similar findings</w:t>
            </w:r>
            <w:r w:rsidRPr="00304C2C">
              <w:rPr>
                <w:rFonts w:ascii="Arial" w:hAnsi="Arial" w:cs="Arial"/>
              </w:rPr>
              <w:t>”</w:t>
            </w:r>
          </w:p>
        </w:tc>
        <w:tc>
          <w:tcPr>
            <w:tcW w:w="1635" w:type="dxa"/>
          </w:tcPr>
          <w:p w14:paraId="7FD73CB6" w14:textId="77777777" w:rsidR="003B3974" w:rsidRPr="00304C2C" w:rsidRDefault="00397BD1" w:rsidP="009B2BA3">
            <w:pPr>
              <w:spacing w:after="0" w:line="240" w:lineRule="auto"/>
              <w:jc w:val="center"/>
              <w:rPr>
                <w:rFonts w:ascii="Arial" w:hAnsi="Arial" w:cs="Arial"/>
              </w:rPr>
            </w:pPr>
            <w:r w:rsidRPr="00304C2C">
              <w:rPr>
                <w:rFonts w:ascii="Arial" w:hAnsi="Arial" w:cs="Arial"/>
              </w:rPr>
              <w:t>5</w:t>
            </w:r>
            <w:r w:rsidR="004518F4">
              <w:rPr>
                <w:rFonts w:ascii="Arial" w:hAnsi="Arial" w:cs="Arial"/>
              </w:rPr>
              <w:t>,6</w:t>
            </w:r>
          </w:p>
        </w:tc>
      </w:tr>
      <w:tr w:rsidR="003B3974" w:rsidRPr="009B2BA3" w14:paraId="479A742C" w14:textId="77777777">
        <w:trPr>
          <w:trHeight w:val="894"/>
        </w:trPr>
        <w:tc>
          <w:tcPr>
            <w:tcW w:w="707" w:type="dxa"/>
          </w:tcPr>
          <w:p w14:paraId="7B5958D0" w14:textId="77777777" w:rsidR="003B3974" w:rsidRPr="009B2BA3" w:rsidRDefault="003B3974">
            <w:pPr>
              <w:pStyle w:val="ListParagraph"/>
              <w:numPr>
                <w:ilvl w:val="0"/>
                <w:numId w:val="1"/>
              </w:numPr>
              <w:spacing w:after="0" w:line="240" w:lineRule="auto"/>
              <w:rPr>
                <w:rFonts w:ascii="Arial" w:hAnsi="Arial" w:cs="Arial"/>
              </w:rPr>
            </w:pPr>
          </w:p>
        </w:tc>
        <w:tc>
          <w:tcPr>
            <w:tcW w:w="3467" w:type="dxa"/>
          </w:tcPr>
          <w:p w14:paraId="2DB111EF" w14:textId="77777777" w:rsidR="003B3974" w:rsidRPr="00304C2C" w:rsidRDefault="003B3974">
            <w:pPr>
              <w:spacing w:after="0" w:line="240" w:lineRule="auto"/>
              <w:rPr>
                <w:rFonts w:ascii="Arial" w:hAnsi="Arial" w:cs="Arial"/>
                <w:color w:val="222222"/>
                <w:shd w:val="clear" w:color="auto" w:fill="FFFFFF"/>
              </w:rPr>
            </w:pPr>
            <w:r w:rsidRPr="00304C2C">
              <w:rPr>
                <w:rFonts w:ascii="Arial" w:hAnsi="Arial" w:cs="Arial"/>
                <w:color w:val="222222"/>
                <w:shd w:val="clear" w:color="auto" w:fill="FFFFFF"/>
              </w:rPr>
              <w:t>conclusion is weak as not supported by result</w:t>
            </w:r>
          </w:p>
        </w:tc>
        <w:tc>
          <w:tcPr>
            <w:tcW w:w="3515" w:type="dxa"/>
          </w:tcPr>
          <w:p w14:paraId="7D09C6BA" w14:textId="77777777" w:rsidR="00464A28" w:rsidRPr="00464A28" w:rsidRDefault="00304C2C" w:rsidP="00464A28">
            <w:pPr>
              <w:spacing w:line="240" w:lineRule="auto"/>
              <w:rPr>
                <w:rFonts w:ascii="Arial" w:hAnsi="Arial" w:cs="Arial"/>
              </w:rPr>
            </w:pPr>
            <w:r w:rsidRPr="00464A28">
              <w:rPr>
                <w:rFonts w:ascii="Arial" w:hAnsi="Arial" w:cs="Arial"/>
              </w:rPr>
              <w:t>Amended – “</w:t>
            </w:r>
            <w:r w:rsidR="00464A28" w:rsidRPr="009E3BAA">
              <w:rPr>
                <w:rFonts w:ascii="Arial" w:hAnsi="Arial" w:cs="Arial"/>
                <w:highlight w:val="yellow"/>
              </w:rPr>
              <w:t>In conclusion, when the total WBC and absolute neutrophil count does not tally with the patient's clinical picture, differential count based on a blood smear is the best method to ascertain the true count. Therefore, clinicians need to be aware of the existence of this phenomenon, especially in a group of patients diagnosed with hematological malignancy, septicaemic patient or any group of patient that accurate WBC count is critical in guiding the management.</w:t>
            </w:r>
          </w:p>
          <w:p w14:paraId="7B19C3A7" w14:textId="77777777" w:rsidR="003B3974" w:rsidRPr="00304C2C" w:rsidRDefault="00304C2C" w:rsidP="009B2BA3">
            <w:pPr>
              <w:spacing w:after="0" w:line="240" w:lineRule="auto"/>
              <w:rPr>
                <w:rFonts w:ascii="Arial" w:hAnsi="Arial" w:cs="Arial"/>
              </w:rPr>
            </w:pPr>
            <w:r>
              <w:rPr>
                <w:rFonts w:ascii="Arial" w:hAnsi="Arial" w:cs="Arial"/>
              </w:rPr>
              <w:t>”</w:t>
            </w:r>
            <w:r w:rsidRPr="00304C2C">
              <w:rPr>
                <w:rFonts w:ascii="Arial" w:hAnsi="Arial" w:cs="Arial"/>
              </w:rPr>
              <w:t>.</w:t>
            </w:r>
          </w:p>
        </w:tc>
        <w:tc>
          <w:tcPr>
            <w:tcW w:w="1635" w:type="dxa"/>
          </w:tcPr>
          <w:p w14:paraId="2673E810" w14:textId="77777777" w:rsidR="003B3974" w:rsidRPr="00304C2C" w:rsidRDefault="00304C2C" w:rsidP="009B2BA3">
            <w:pPr>
              <w:spacing w:after="0" w:line="240" w:lineRule="auto"/>
              <w:jc w:val="center"/>
              <w:rPr>
                <w:rFonts w:ascii="Arial" w:hAnsi="Arial" w:cs="Arial"/>
              </w:rPr>
            </w:pPr>
            <w:r w:rsidRPr="00304C2C">
              <w:rPr>
                <w:rFonts w:ascii="Arial" w:hAnsi="Arial" w:cs="Arial"/>
              </w:rPr>
              <w:t>8</w:t>
            </w:r>
          </w:p>
        </w:tc>
      </w:tr>
      <w:tr w:rsidR="003B3974" w:rsidRPr="009B2BA3" w14:paraId="35B03AF0" w14:textId="77777777">
        <w:trPr>
          <w:trHeight w:val="894"/>
        </w:trPr>
        <w:tc>
          <w:tcPr>
            <w:tcW w:w="707" w:type="dxa"/>
          </w:tcPr>
          <w:p w14:paraId="0B6784F8" w14:textId="77777777" w:rsidR="003B3974" w:rsidRPr="009B2BA3" w:rsidRDefault="003B3974">
            <w:pPr>
              <w:pStyle w:val="ListParagraph"/>
              <w:numPr>
                <w:ilvl w:val="0"/>
                <w:numId w:val="1"/>
              </w:numPr>
              <w:spacing w:after="0" w:line="240" w:lineRule="auto"/>
              <w:rPr>
                <w:rFonts w:ascii="Arial" w:hAnsi="Arial" w:cs="Arial"/>
              </w:rPr>
            </w:pPr>
          </w:p>
        </w:tc>
        <w:tc>
          <w:tcPr>
            <w:tcW w:w="3467" w:type="dxa"/>
          </w:tcPr>
          <w:p w14:paraId="1D64CE6D" w14:textId="77777777" w:rsidR="003B3974" w:rsidRDefault="003B3974">
            <w:pPr>
              <w:spacing w:after="0" w:line="240" w:lineRule="auto"/>
              <w:rPr>
                <w:rFonts w:ascii="Arial" w:hAnsi="Arial" w:cs="Arial"/>
                <w:color w:val="222222"/>
                <w:shd w:val="clear" w:color="auto" w:fill="FFFFFF"/>
              </w:rPr>
            </w:pPr>
            <w:r>
              <w:rPr>
                <w:rFonts w:ascii="Arial" w:hAnsi="Arial" w:cs="Arial"/>
                <w:color w:val="222222"/>
                <w:shd w:val="clear" w:color="auto" w:fill="FFFFFF"/>
              </w:rPr>
              <w:t>all references are more than 10 years ago. please include recent</w:t>
            </w:r>
            <w:r>
              <w:rPr>
                <w:rFonts w:ascii="Arial" w:hAnsi="Arial" w:cs="Arial"/>
                <w:color w:val="222222"/>
              </w:rPr>
              <w:br/>
            </w:r>
            <w:r>
              <w:rPr>
                <w:rFonts w:ascii="Arial" w:hAnsi="Arial" w:cs="Arial"/>
                <w:color w:val="222222"/>
                <w:shd w:val="clear" w:color="auto" w:fill="FFFFFF"/>
              </w:rPr>
              <w:t>reference.</w:t>
            </w:r>
          </w:p>
        </w:tc>
        <w:tc>
          <w:tcPr>
            <w:tcW w:w="3515" w:type="dxa"/>
          </w:tcPr>
          <w:p w14:paraId="3F4FE525" w14:textId="77777777" w:rsidR="003B3974" w:rsidRDefault="00397BD1" w:rsidP="009B2BA3">
            <w:pPr>
              <w:spacing w:after="0" w:line="240" w:lineRule="auto"/>
              <w:rPr>
                <w:rFonts w:ascii="Arial" w:hAnsi="Arial" w:cs="Arial"/>
              </w:rPr>
            </w:pPr>
            <w:r>
              <w:rPr>
                <w:rFonts w:ascii="Arial" w:hAnsi="Arial" w:cs="Arial"/>
              </w:rPr>
              <w:t>Explaination –</w:t>
            </w:r>
            <w:r w:rsidR="004B2EE6">
              <w:rPr>
                <w:rFonts w:ascii="Arial" w:hAnsi="Arial" w:cs="Arial"/>
              </w:rPr>
              <w:t xml:space="preserve"> </w:t>
            </w:r>
            <w:r>
              <w:rPr>
                <w:rFonts w:ascii="Arial" w:hAnsi="Arial" w:cs="Arial"/>
              </w:rPr>
              <w:t>literature regarding neutrophil agglutination is limited. The latest that i could f</w:t>
            </w:r>
            <w:r w:rsidR="00304C2C">
              <w:rPr>
                <w:rFonts w:ascii="Arial" w:hAnsi="Arial" w:cs="Arial"/>
              </w:rPr>
              <w:t>ind was published in year 2009.</w:t>
            </w:r>
          </w:p>
        </w:tc>
        <w:tc>
          <w:tcPr>
            <w:tcW w:w="1635" w:type="dxa"/>
          </w:tcPr>
          <w:p w14:paraId="77168319" w14:textId="77777777" w:rsidR="003B3974" w:rsidRDefault="00397BD1" w:rsidP="009B2BA3">
            <w:pPr>
              <w:spacing w:after="0" w:line="240" w:lineRule="auto"/>
              <w:jc w:val="center"/>
              <w:rPr>
                <w:rFonts w:ascii="Arial" w:hAnsi="Arial" w:cs="Arial"/>
              </w:rPr>
            </w:pPr>
            <w:r>
              <w:rPr>
                <w:rFonts w:ascii="Arial" w:hAnsi="Arial" w:cs="Arial"/>
              </w:rPr>
              <w:t>-</w:t>
            </w:r>
          </w:p>
        </w:tc>
      </w:tr>
    </w:tbl>
    <w:p w14:paraId="44D1CF8C" w14:textId="77777777" w:rsidR="00464A28" w:rsidRDefault="00464A28" w:rsidP="00464A28">
      <w:pPr>
        <w:spacing w:line="240" w:lineRule="auto"/>
        <w:jc w:val="both"/>
        <w:rPr>
          <w:rFonts w:ascii="Arial" w:hAnsi="Arial" w:cs="Arial"/>
          <w:sz w:val="24"/>
          <w:szCs w:val="24"/>
        </w:rPr>
      </w:pPr>
    </w:p>
    <w:p w14:paraId="4013F6D7" w14:textId="77777777" w:rsidR="009758D7" w:rsidRDefault="007D771A" w:rsidP="00464A28">
      <w:pPr>
        <w:spacing w:line="240" w:lineRule="auto"/>
        <w:jc w:val="both"/>
        <w:rPr>
          <w:rFonts w:ascii="Arial" w:hAnsi="Arial" w:cs="Arial"/>
          <w:sz w:val="24"/>
          <w:szCs w:val="24"/>
        </w:rPr>
      </w:pPr>
      <w:r>
        <w:rPr>
          <w:rFonts w:ascii="Arial" w:hAnsi="Arial" w:cs="Arial"/>
          <w:sz w:val="24"/>
          <w:szCs w:val="24"/>
        </w:rPr>
        <w:t xml:space="preserve">Your attention and approval of this protocol is highly appreciated. </w:t>
      </w:r>
    </w:p>
    <w:p w14:paraId="58F16CCC" w14:textId="77777777" w:rsidR="00397BD1" w:rsidRDefault="007D771A" w:rsidP="00464A28">
      <w:pPr>
        <w:spacing w:line="240" w:lineRule="auto"/>
        <w:jc w:val="both"/>
        <w:rPr>
          <w:rFonts w:ascii="Arial" w:hAnsi="Arial" w:cs="Arial"/>
          <w:sz w:val="24"/>
          <w:szCs w:val="24"/>
        </w:rPr>
      </w:pPr>
      <w:r>
        <w:rPr>
          <w:rFonts w:ascii="Arial" w:hAnsi="Arial" w:cs="Arial"/>
          <w:sz w:val="24"/>
          <w:szCs w:val="24"/>
        </w:rPr>
        <w:t>Yours sincerely,</w:t>
      </w:r>
    </w:p>
    <w:p w14:paraId="40E7AE05" w14:textId="77777777" w:rsidR="009758D7" w:rsidRDefault="007D771A" w:rsidP="00464A28">
      <w:pPr>
        <w:spacing w:line="240" w:lineRule="auto"/>
        <w:jc w:val="both"/>
        <w:rPr>
          <w:rFonts w:ascii="Arial" w:hAnsi="Arial" w:cs="Arial"/>
          <w:sz w:val="24"/>
          <w:szCs w:val="24"/>
        </w:rPr>
      </w:pPr>
      <w:r>
        <w:rPr>
          <w:rFonts w:ascii="Arial" w:hAnsi="Arial" w:cs="Arial"/>
          <w:sz w:val="24"/>
          <w:szCs w:val="24"/>
        </w:rPr>
        <w:t>............................................................</w:t>
      </w:r>
    </w:p>
    <w:p w14:paraId="130BBC7A" w14:textId="77777777" w:rsidR="009758D7" w:rsidRDefault="007D771A" w:rsidP="00464A28">
      <w:pPr>
        <w:spacing w:line="240" w:lineRule="auto"/>
        <w:jc w:val="both"/>
        <w:rPr>
          <w:rFonts w:ascii="Arial" w:hAnsi="Arial" w:cs="Arial"/>
          <w:sz w:val="24"/>
          <w:szCs w:val="24"/>
        </w:rPr>
      </w:pPr>
      <w:r>
        <w:rPr>
          <w:rFonts w:ascii="Arial" w:hAnsi="Arial" w:cs="Arial"/>
          <w:sz w:val="24"/>
          <w:szCs w:val="24"/>
        </w:rPr>
        <w:t>Mohd Redzuan Bin Abdullah</w:t>
      </w:r>
    </w:p>
    <w:p w14:paraId="444A52D0" w14:textId="3269B70C" w:rsidR="009758D7" w:rsidRDefault="00AD5D57" w:rsidP="00464A28">
      <w:pPr>
        <w:spacing w:line="240" w:lineRule="auto"/>
        <w:jc w:val="both"/>
        <w:rPr>
          <w:rFonts w:ascii="Arial" w:hAnsi="Arial" w:cs="Arial"/>
          <w:sz w:val="24"/>
          <w:szCs w:val="24"/>
        </w:rPr>
      </w:pPr>
      <w:r>
        <w:rPr>
          <w:rFonts w:ascii="Arial" w:hAnsi="Arial" w:cs="Arial"/>
          <w:sz w:val="24"/>
          <w:szCs w:val="24"/>
        </w:rPr>
        <w:t>First author</w:t>
      </w:r>
    </w:p>
    <w:p w14:paraId="144F548F" w14:textId="6BBFBF9F" w:rsidR="00AD5D57" w:rsidRDefault="00AD5D57" w:rsidP="00464A28">
      <w:pPr>
        <w:spacing w:line="240" w:lineRule="auto"/>
        <w:jc w:val="both"/>
        <w:rPr>
          <w:rFonts w:ascii="Arial" w:hAnsi="Arial" w:cs="Arial"/>
          <w:sz w:val="24"/>
          <w:szCs w:val="24"/>
        </w:rPr>
      </w:pPr>
      <w:r>
        <w:rPr>
          <w:rFonts w:ascii="Arial" w:hAnsi="Arial" w:cs="Arial"/>
          <w:sz w:val="24"/>
          <w:szCs w:val="24"/>
        </w:rPr>
        <w:t>Dr Hafizuddin Mohamed Fauzi</w:t>
      </w:r>
    </w:p>
    <w:p w14:paraId="3627194B" w14:textId="02DC1425" w:rsidR="00AD5D57" w:rsidRDefault="00AD5D57" w:rsidP="00464A28">
      <w:pPr>
        <w:spacing w:line="240" w:lineRule="auto"/>
        <w:jc w:val="both"/>
        <w:rPr>
          <w:rFonts w:ascii="Arial" w:hAnsi="Arial" w:cs="Arial"/>
          <w:sz w:val="24"/>
          <w:szCs w:val="24"/>
        </w:rPr>
      </w:pPr>
      <w:r>
        <w:rPr>
          <w:rFonts w:ascii="Arial" w:hAnsi="Arial" w:cs="Arial"/>
          <w:sz w:val="24"/>
          <w:szCs w:val="24"/>
        </w:rPr>
        <w:t>Corresponding author</w:t>
      </w:r>
    </w:p>
    <w:sectPr w:rsidR="00AD5D57">
      <w:pgSz w:w="11906" w:h="16838"/>
      <w:pgMar w:top="302" w:right="1411" w:bottom="900"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351EF"/>
    <w:multiLevelType w:val="multilevel"/>
    <w:tmpl w:val="3B3351EF"/>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MTcwsTA2MjQ3NTVR0lEKTi0uzszPAykwrgUAtHjjeCwAAAA="/>
  </w:docVars>
  <w:rsids>
    <w:rsidRoot w:val="00723251"/>
    <w:rsid w:val="000072AE"/>
    <w:rsid w:val="0005133C"/>
    <w:rsid w:val="000536A8"/>
    <w:rsid w:val="0006778A"/>
    <w:rsid w:val="00085E0F"/>
    <w:rsid w:val="0009469C"/>
    <w:rsid w:val="000C64BF"/>
    <w:rsid w:val="000F4D3B"/>
    <w:rsid w:val="00133FC0"/>
    <w:rsid w:val="001852A7"/>
    <w:rsid w:val="001E4B93"/>
    <w:rsid w:val="001F338E"/>
    <w:rsid w:val="00232165"/>
    <w:rsid w:val="00280DF3"/>
    <w:rsid w:val="002A2BA0"/>
    <w:rsid w:val="002B11C0"/>
    <w:rsid w:val="00304C2C"/>
    <w:rsid w:val="003606A6"/>
    <w:rsid w:val="00375F3E"/>
    <w:rsid w:val="0038543F"/>
    <w:rsid w:val="00397BD1"/>
    <w:rsid w:val="003B2BBE"/>
    <w:rsid w:val="003B3974"/>
    <w:rsid w:val="003E0CEA"/>
    <w:rsid w:val="0041702F"/>
    <w:rsid w:val="00430453"/>
    <w:rsid w:val="004518F4"/>
    <w:rsid w:val="0045594E"/>
    <w:rsid w:val="00464A28"/>
    <w:rsid w:val="00466622"/>
    <w:rsid w:val="00487589"/>
    <w:rsid w:val="004A24B8"/>
    <w:rsid w:val="004A29F9"/>
    <w:rsid w:val="004B2EE6"/>
    <w:rsid w:val="004D7B99"/>
    <w:rsid w:val="00502A35"/>
    <w:rsid w:val="00513538"/>
    <w:rsid w:val="00535A8C"/>
    <w:rsid w:val="00571FB2"/>
    <w:rsid w:val="005859E3"/>
    <w:rsid w:val="005B05F4"/>
    <w:rsid w:val="005F1943"/>
    <w:rsid w:val="0060306E"/>
    <w:rsid w:val="00603712"/>
    <w:rsid w:val="0067585D"/>
    <w:rsid w:val="006E566F"/>
    <w:rsid w:val="00723251"/>
    <w:rsid w:val="0072593A"/>
    <w:rsid w:val="007302E6"/>
    <w:rsid w:val="00742A1C"/>
    <w:rsid w:val="00745C2E"/>
    <w:rsid w:val="00787F5D"/>
    <w:rsid w:val="007956FD"/>
    <w:rsid w:val="007B6448"/>
    <w:rsid w:val="007D771A"/>
    <w:rsid w:val="007E75B9"/>
    <w:rsid w:val="0081793A"/>
    <w:rsid w:val="00821CA5"/>
    <w:rsid w:val="008250BC"/>
    <w:rsid w:val="0084263B"/>
    <w:rsid w:val="00866B87"/>
    <w:rsid w:val="008A6923"/>
    <w:rsid w:val="008C23DA"/>
    <w:rsid w:val="008D0B28"/>
    <w:rsid w:val="008D6695"/>
    <w:rsid w:val="008D6B56"/>
    <w:rsid w:val="0092202E"/>
    <w:rsid w:val="0094208C"/>
    <w:rsid w:val="00951420"/>
    <w:rsid w:val="009758D7"/>
    <w:rsid w:val="009B1BE6"/>
    <w:rsid w:val="009B2BA3"/>
    <w:rsid w:val="009D26FD"/>
    <w:rsid w:val="009D622B"/>
    <w:rsid w:val="009E3BAA"/>
    <w:rsid w:val="009F1092"/>
    <w:rsid w:val="00A20891"/>
    <w:rsid w:val="00A24284"/>
    <w:rsid w:val="00A26CA5"/>
    <w:rsid w:val="00A355FA"/>
    <w:rsid w:val="00A5536D"/>
    <w:rsid w:val="00AA22D8"/>
    <w:rsid w:val="00AC18E6"/>
    <w:rsid w:val="00AC6120"/>
    <w:rsid w:val="00AD5D57"/>
    <w:rsid w:val="00AF797D"/>
    <w:rsid w:val="00B35E48"/>
    <w:rsid w:val="00B732C1"/>
    <w:rsid w:val="00BD535D"/>
    <w:rsid w:val="00BE0727"/>
    <w:rsid w:val="00C30B16"/>
    <w:rsid w:val="00C34A43"/>
    <w:rsid w:val="00C555DE"/>
    <w:rsid w:val="00C94884"/>
    <w:rsid w:val="00CB492C"/>
    <w:rsid w:val="00CD2AB9"/>
    <w:rsid w:val="00CE5120"/>
    <w:rsid w:val="00CF109D"/>
    <w:rsid w:val="00D423EB"/>
    <w:rsid w:val="00D65559"/>
    <w:rsid w:val="00D66A24"/>
    <w:rsid w:val="00D9703A"/>
    <w:rsid w:val="00DE7D29"/>
    <w:rsid w:val="00E04E1C"/>
    <w:rsid w:val="00EE1893"/>
    <w:rsid w:val="00F129A8"/>
    <w:rsid w:val="00F92149"/>
    <w:rsid w:val="00FC70C3"/>
    <w:rsid w:val="0CD51EED"/>
    <w:rsid w:val="193A5152"/>
    <w:rsid w:val="1B702AF1"/>
    <w:rsid w:val="33C824F7"/>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B7AB7D"/>
  <w15:docId w15:val="{8C183E15-1E1B-4D84-9798-EAA58BC3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uiPriority w:val="99"/>
    <w:semiHidden/>
    <w:unhideWhenUsed/>
    <w:pPr>
      <w:spacing w:line="240" w:lineRule="auto"/>
    </w:pPr>
    <w:rPr>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2DAA1E452FA45A3E4BC56D88B5658" ma:contentTypeVersion="9" ma:contentTypeDescription="Create a new document." ma:contentTypeScope="" ma:versionID="393985fba77aa3739a10d7a80967cc7e">
  <xsd:schema xmlns:xsd="http://www.w3.org/2001/XMLSchema" xmlns:xs="http://www.w3.org/2001/XMLSchema" xmlns:p="http://schemas.microsoft.com/office/2006/metadata/properties" xmlns:ns3="866b6c4c-1a0f-4d10-884b-043c90d75b52" targetNamespace="http://schemas.microsoft.com/office/2006/metadata/properties" ma:root="true" ma:fieldsID="a171ffb65900e408c9c8468ea0cc28a7" ns3:_="">
    <xsd:import namespace="866b6c4c-1a0f-4d10-884b-043c90d75b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b6c4c-1a0f-4d10-884b-043c90d75b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80B276-928B-4E09-8EB6-D5FFAA283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8CE863-4507-49B1-8277-216278425AA0}">
  <ds:schemaRefs>
    <ds:schemaRef ds:uri="http://schemas.microsoft.com/sharepoint/v3/contenttype/forms"/>
  </ds:schemaRefs>
</ds:datastoreItem>
</file>

<file path=customXml/itemProps3.xml><?xml version="1.0" encoding="utf-8"?>
<ds:datastoreItem xmlns:ds="http://schemas.openxmlformats.org/officeDocument/2006/customXml" ds:itemID="{0B4538A2-2D6B-4C45-8D93-C6C0841D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b6c4c-1a0f-4d10-884b-043c90d75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Advanced Medical and Dental Institute</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Husnul Mubaraq Mohd Sabri</dc:creator>
  <cp:lastModifiedBy>Hafizuddin Mohamed Fauzi</cp:lastModifiedBy>
  <cp:revision>5</cp:revision>
  <cp:lastPrinted>2019-03-17T10:37:00Z</cp:lastPrinted>
  <dcterms:created xsi:type="dcterms:W3CDTF">2020-11-20T03:10:00Z</dcterms:created>
  <dcterms:modified xsi:type="dcterms:W3CDTF">2020-11-20T03:58:00Z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0x010100C222DAA1E452FA45A3E4BC56D88B5658</vt:lpwstr>
  </property>
</Properties>
</file>