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E9" w:rsidRDefault="009B56E9" w:rsidP="0017023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Research Instruments</w:t>
      </w:r>
    </w:p>
    <w:p w:rsidR="00000000" w:rsidRPr="00170235" w:rsidRDefault="009B56E9" w:rsidP="0017023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Research Design</w:t>
      </w:r>
    </w:p>
    <w:p w:rsidR="00000000" w:rsidRPr="00170235" w:rsidRDefault="00896CEE" w:rsidP="009B56E9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70235">
        <w:rPr>
          <w:rFonts w:ascii="Arial" w:hAnsi="Arial" w:cs="Arial"/>
          <w:sz w:val="24"/>
          <w:szCs w:val="24"/>
        </w:rPr>
        <w:t>Laboratory experimental</w:t>
      </w:r>
    </w:p>
    <w:p w:rsidR="00000000" w:rsidRPr="00170235" w:rsidRDefault="009B56E9" w:rsidP="0017023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 study</w:t>
      </w:r>
    </w:p>
    <w:p w:rsidR="00000000" w:rsidRPr="00170235" w:rsidRDefault="00896CEE" w:rsidP="009B56E9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70235">
        <w:rPr>
          <w:rFonts w:ascii="Arial" w:hAnsi="Arial" w:cs="Arial"/>
          <w:sz w:val="24"/>
          <w:szCs w:val="24"/>
        </w:rPr>
        <w:t xml:space="preserve">Mice </w:t>
      </w:r>
      <w:r w:rsidRPr="00170235">
        <w:rPr>
          <w:rFonts w:ascii="Arial" w:hAnsi="Arial" w:cs="Arial"/>
          <w:sz w:val="24"/>
          <w:szCs w:val="24"/>
        </w:rPr>
        <w:t>(</w:t>
      </w:r>
      <w:r w:rsidRPr="00170235">
        <w:rPr>
          <w:rFonts w:ascii="Arial" w:hAnsi="Arial" w:cs="Arial"/>
          <w:i/>
          <w:iCs/>
          <w:sz w:val="24"/>
          <w:szCs w:val="24"/>
        </w:rPr>
        <w:t xml:space="preserve">Mus </w:t>
      </w:r>
      <w:r w:rsidRPr="00170235">
        <w:rPr>
          <w:rFonts w:ascii="Arial" w:hAnsi="Arial" w:cs="Arial"/>
          <w:i/>
          <w:iCs/>
          <w:sz w:val="24"/>
          <w:szCs w:val="24"/>
          <w:lang w:val="en-US"/>
        </w:rPr>
        <w:t>m</w:t>
      </w:r>
      <w:r w:rsidRPr="00170235">
        <w:rPr>
          <w:rFonts w:ascii="Arial" w:hAnsi="Arial" w:cs="Arial"/>
          <w:i/>
          <w:iCs/>
          <w:sz w:val="24"/>
          <w:szCs w:val="24"/>
        </w:rPr>
        <w:t>usculus</w:t>
      </w:r>
      <w:r w:rsidRPr="00170235">
        <w:rPr>
          <w:rFonts w:ascii="Arial" w:hAnsi="Arial" w:cs="Arial"/>
          <w:sz w:val="24"/>
          <w:szCs w:val="24"/>
        </w:rPr>
        <w:t xml:space="preserve">) </w:t>
      </w:r>
    </w:p>
    <w:p w:rsidR="00000000" w:rsidRPr="00170235" w:rsidRDefault="00896CEE" w:rsidP="0017023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70235">
        <w:rPr>
          <w:rFonts w:ascii="Arial" w:hAnsi="Arial" w:cs="Arial"/>
          <w:b/>
          <w:bCs/>
          <w:sz w:val="24"/>
          <w:szCs w:val="24"/>
        </w:rPr>
        <w:t>Inclusion criteria</w:t>
      </w:r>
    </w:p>
    <w:p w:rsidR="00000000" w:rsidRPr="00170235" w:rsidRDefault="00896CEE" w:rsidP="009B56E9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70235">
        <w:rPr>
          <w:rFonts w:ascii="Arial" w:hAnsi="Arial" w:cs="Arial"/>
          <w:sz w:val="24"/>
          <w:szCs w:val="24"/>
        </w:rPr>
        <w:t>Male mice, 8-10 weeks  old , 25-30 g</w:t>
      </w:r>
    </w:p>
    <w:p w:rsidR="00000000" w:rsidRPr="00170235" w:rsidRDefault="00896CEE" w:rsidP="0017023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70235">
        <w:rPr>
          <w:rFonts w:ascii="Arial" w:hAnsi="Arial" w:cs="Arial"/>
          <w:b/>
          <w:bCs/>
          <w:sz w:val="24"/>
          <w:szCs w:val="24"/>
        </w:rPr>
        <w:t>Sample calculation</w:t>
      </w:r>
    </w:p>
    <w:p w:rsidR="00000000" w:rsidRPr="00170235" w:rsidRDefault="00896CEE" w:rsidP="009B56E9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70235">
        <w:rPr>
          <w:rFonts w:ascii="Arial" w:hAnsi="Arial" w:cs="Arial"/>
          <w:i/>
          <w:iCs/>
          <w:sz w:val="24"/>
          <w:szCs w:val="24"/>
        </w:rPr>
        <w:t xml:space="preserve">Mead’ </w:t>
      </w:r>
      <w:r w:rsidRPr="00170235">
        <w:rPr>
          <w:rFonts w:ascii="Arial" w:hAnsi="Arial" w:cs="Arial"/>
          <w:i/>
          <w:iCs/>
          <w:sz w:val="24"/>
          <w:szCs w:val="24"/>
          <w:lang w:val="en-US"/>
        </w:rPr>
        <w:t>s</w:t>
      </w:r>
      <w:r w:rsidRPr="00170235">
        <w:rPr>
          <w:rFonts w:ascii="Arial" w:hAnsi="Arial" w:cs="Arial"/>
          <w:sz w:val="24"/>
          <w:szCs w:val="24"/>
          <w:lang w:val="en-US"/>
        </w:rPr>
        <w:t xml:space="preserve"> </w:t>
      </w:r>
      <w:r w:rsidRPr="00170235">
        <w:rPr>
          <w:rFonts w:ascii="Arial" w:hAnsi="Arial" w:cs="Arial"/>
          <w:i/>
          <w:iCs/>
          <w:sz w:val="24"/>
          <w:szCs w:val="24"/>
        </w:rPr>
        <w:t>re</w:t>
      </w:r>
      <w:r w:rsidRPr="00170235">
        <w:rPr>
          <w:rFonts w:ascii="Arial" w:hAnsi="Arial" w:cs="Arial"/>
          <w:sz w:val="24"/>
          <w:szCs w:val="24"/>
          <w:lang w:val="en-US"/>
        </w:rPr>
        <w:t>s</w:t>
      </w:r>
      <w:r w:rsidRPr="00170235">
        <w:rPr>
          <w:rFonts w:ascii="Arial" w:hAnsi="Arial" w:cs="Arial"/>
          <w:i/>
          <w:iCs/>
          <w:sz w:val="24"/>
          <w:szCs w:val="24"/>
        </w:rPr>
        <w:t>ource equation</w:t>
      </w:r>
    </w:p>
    <w:p w:rsidR="00170235" w:rsidRDefault="00896CEE" w:rsidP="009B56E9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70235">
        <w:rPr>
          <w:rFonts w:ascii="Arial" w:hAnsi="Arial" w:cs="Arial"/>
          <w:sz w:val="24"/>
          <w:szCs w:val="24"/>
        </w:rPr>
        <w:t xml:space="preserve">E </w:t>
      </w:r>
      <w:r w:rsidR="00170235">
        <w:rPr>
          <w:rFonts w:ascii="Arial" w:hAnsi="Arial" w:cs="Arial"/>
          <w:sz w:val="24"/>
          <w:szCs w:val="24"/>
        </w:rPr>
        <w:tab/>
      </w:r>
      <w:r w:rsidRPr="00170235">
        <w:rPr>
          <w:rFonts w:ascii="Arial" w:hAnsi="Arial" w:cs="Arial"/>
          <w:sz w:val="24"/>
          <w:szCs w:val="24"/>
        </w:rPr>
        <w:t>= (</w:t>
      </w:r>
      <w:r w:rsidRPr="00170235">
        <w:rPr>
          <w:rFonts w:ascii="Arial" w:hAnsi="Arial" w:cs="Arial"/>
          <w:sz w:val="24"/>
          <w:szCs w:val="24"/>
        </w:rPr>
        <w:sym w:font="Symbol" w:char="F053"/>
      </w:r>
      <w:r w:rsidRPr="00170235">
        <w:rPr>
          <w:rFonts w:ascii="Arial" w:hAnsi="Arial" w:cs="Arial"/>
          <w:sz w:val="24"/>
          <w:szCs w:val="24"/>
        </w:rPr>
        <w:t xml:space="preserve"> mice) - (</w:t>
      </w:r>
      <w:r w:rsidRPr="00170235">
        <w:rPr>
          <w:rFonts w:ascii="Arial" w:hAnsi="Arial" w:cs="Arial"/>
          <w:sz w:val="24"/>
          <w:szCs w:val="24"/>
        </w:rPr>
        <w:sym w:font="Symbol" w:char="F053"/>
      </w:r>
      <w:r w:rsidRPr="00170235">
        <w:rPr>
          <w:rFonts w:ascii="Arial" w:hAnsi="Arial" w:cs="Arial"/>
          <w:sz w:val="24"/>
          <w:szCs w:val="24"/>
        </w:rPr>
        <w:t xml:space="preserve"> group</w:t>
      </w:r>
      <w:r w:rsidRPr="00170235">
        <w:rPr>
          <w:rFonts w:ascii="Arial" w:hAnsi="Arial" w:cs="Arial"/>
          <w:sz w:val="24"/>
          <w:szCs w:val="24"/>
        </w:rPr>
        <w:t xml:space="preserve">) </w:t>
      </w:r>
    </w:p>
    <w:p w:rsidR="00000000" w:rsidRPr="00170235" w:rsidRDefault="00896CEE" w:rsidP="009B56E9">
      <w:pPr>
        <w:spacing w:line="48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0235">
        <w:rPr>
          <w:rFonts w:ascii="Arial" w:hAnsi="Arial" w:cs="Arial"/>
          <w:sz w:val="24"/>
          <w:szCs w:val="24"/>
        </w:rPr>
        <w:t>= 18 – 3 = 15</w:t>
      </w:r>
    </w:p>
    <w:p w:rsidR="00000000" w:rsidRDefault="00896CEE" w:rsidP="009B56E9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70235">
        <w:rPr>
          <w:rFonts w:ascii="Arial" w:hAnsi="Arial" w:cs="Arial"/>
          <w:sz w:val="24"/>
          <w:szCs w:val="24"/>
        </w:rPr>
        <w:t>Degree of error 10&lt; E &lt;20</w:t>
      </w:r>
    </w:p>
    <w:p w:rsidR="00A91078" w:rsidRPr="00A91078" w:rsidRDefault="00A91078" w:rsidP="0017023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A91078">
        <w:rPr>
          <w:rFonts w:ascii="Arial" w:hAnsi="Arial" w:cs="Arial"/>
          <w:b/>
          <w:sz w:val="24"/>
          <w:szCs w:val="24"/>
        </w:rPr>
        <w:t>Variables</w:t>
      </w:r>
    </w:p>
    <w:p w:rsidR="00000000" w:rsidRPr="00A91078" w:rsidRDefault="00896CEE" w:rsidP="00A9107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1078">
        <w:rPr>
          <w:rFonts w:ascii="Arial" w:hAnsi="Arial" w:cs="Arial"/>
          <w:b/>
          <w:bCs/>
          <w:sz w:val="24"/>
          <w:szCs w:val="24"/>
        </w:rPr>
        <w:t>Independent variables:</w:t>
      </w:r>
    </w:p>
    <w:p w:rsidR="00000000" w:rsidRPr="00A91078" w:rsidRDefault="00896CEE" w:rsidP="00A9107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1078">
        <w:rPr>
          <w:rFonts w:ascii="Arial" w:hAnsi="Arial" w:cs="Arial"/>
          <w:bCs/>
          <w:sz w:val="24"/>
          <w:szCs w:val="24"/>
        </w:rPr>
        <w:t>Iron dexran (Hemadex)</w:t>
      </w:r>
    </w:p>
    <w:p w:rsidR="00000000" w:rsidRPr="00A91078" w:rsidRDefault="00896CEE" w:rsidP="00A9107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1078">
        <w:rPr>
          <w:rFonts w:ascii="Arial" w:hAnsi="Arial" w:cs="Arial"/>
          <w:b/>
          <w:bCs/>
          <w:sz w:val="24"/>
          <w:szCs w:val="24"/>
          <w:lang w:val="en-US"/>
        </w:rPr>
        <w:t>Dependent variable:</w:t>
      </w:r>
      <w:r w:rsidRPr="00A9107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000000" w:rsidRPr="00A91078" w:rsidRDefault="00896CEE" w:rsidP="00A91078">
      <w:pPr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91078">
        <w:rPr>
          <w:rFonts w:ascii="Arial" w:hAnsi="Arial" w:cs="Arial"/>
          <w:bCs/>
          <w:sz w:val="24"/>
          <w:szCs w:val="24"/>
          <w:lang w:val="en-US"/>
        </w:rPr>
        <w:t>Insulin resistance level, gluconeogenesis rate, and pancreatic histologic features in mice</w:t>
      </w:r>
    </w:p>
    <w:p w:rsidR="00000000" w:rsidRPr="00A91078" w:rsidRDefault="00896CEE" w:rsidP="00A9107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1078">
        <w:rPr>
          <w:rFonts w:ascii="Arial" w:hAnsi="Arial" w:cs="Arial"/>
          <w:b/>
          <w:bCs/>
          <w:sz w:val="24"/>
          <w:szCs w:val="24"/>
          <w:lang w:val="en-US"/>
        </w:rPr>
        <w:t xml:space="preserve">Controlled variables: </w:t>
      </w:r>
    </w:p>
    <w:p w:rsidR="00A91078" w:rsidRPr="00A91078" w:rsidRDefault="00A91078" w:rsidP="009B56E9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1078">
        <w:rPr>
          <w:rFonts w:ascii="Arial" w:hAnsi="Arial" w:cs="Arial"/>
          <w:bCs/>
          <w:sz w:val="24"/>
          <w:szCs w:val="24"/>
          <w:lang w:val="en-US"/>
        </w:rPr>
        <w:t>A</w:t>
      </w:r>
      <w:r w:rsidR="00896CEE" w:rsidRPr="00A91078">
        <w:rPr>
          <w:rFonts w:ascii="Arial" w:hAnsi="Arial" w:cs="Arial"/>
          <w:bCs/>
          <w:sz w:val="24"/>
          <w:szCs w:val="24"/>
          <w:lang w:val="en-US"/>
        </w:rPr>
        <w:t>nimal t</w:t>
      </w:r>
      <w:r w:rsidR="00896CEE" w:rsidRPr="00A91078">
        <w:rPr>
          <w:rFonts w:ascii="Arial" w:hAnsi="Arial" w:cs="Arial"/>
          <w:bCs/>
          <w:sz w:val="24"/>
          <w:szCs w:val="24"/>
        </w:rPr>
        <w:t xml:space="preserve">ype, </w:t>
      </w:r>
      <w:r w:rsidR="00896CEE" w:rsidRPr="00A91078">
        <w:rPr>
          <w:rFonts w:ascii="Arial" w:hAnsi="Arial" w:cs="Arial"/>
          <w:bCs/>
          <w:sz w:val="24"/>
          <w:szCs w:val="24"/>
          <w:lang w:val="en-US"/>
        </w:rPr>
        <w:t>sex, age, weight, cage and environment, and feed.</w:t>
      </w:r>
    </w:p>
    <w:p w:rsidR="009B56E9" w:rsidRPr="003B75BD" w:rsidRDefault="003B75BD" w:rsidP="003B75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Tools and Materials</w:t>
      </w:r>
    </w:p>
    <w:p w:rsidR="009B56E9" w:rsidRPr="003B75BD" w:rsidRDefault="003B75BD" w:rsidP="003B75BD">
      <w:pPr>
        <w:tabs>
          <w:tab w:val="left" w:pos="1250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Research tools</w:t>
      </w:r>
    </w:p>
    <w:p w:rsidR="009B56E9" w:rsidRPr="003B75BD" w:rsidRDefault="009B56E9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3B75BD">
        <w:rPr>
          <w:rFonts w:ascii="Arial" w:hAnsi="Arial" w:cs="Arial"/>
          <w:iCs/>
          <w:color w:val="000000"/>
          <w:sz w:val="24"/>
          <w:szCs w:val="24"/>
        </w:rPr>
        <w:t>Disposable syringe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 3 cc </w:t>
      </w:r>
      <w:r w:rsidR="00EA5B54" w:rsidRPr="003B75BD">
        <w:rPr>
          <w:rFonts w:ascii="Arial" w:hAnsi="Arial" w:cs="Arial"/>
          <w:color w:val="000000"/>
          <w:sz w:val="24"/>
          <w:szCs w:val="24"/>
        </w:rPr>
        <w:t>and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5 cc  </w:t>
      </w:r>
    </w:p>
    <w:p w:rsidR="009B56E9" w:rsidRPr="003B75BD" w:rsidRDefault="009B56E9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i/>
          <w:iCs/>
          <w:color w:val="000000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 xml:space="preserve">2. </w:t>
      </w:r>
      <w:r w:rsidR="00EA5B54" w:rsidRPr="003B75BD">
        <w:rPr>
          <w:rFonts w:ascii="Arial" w:hAnsi="Arial" w:cs="Arial"/>
          <w:color w:val="000000"/>
          <w:sz w:val="24"/>
          <w:szCs w:val="24"/>
        </w:rPr>
        <w:t>Mic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ropipet Eppendorf </w:t>
      </w:r>
      <w:r w:rsidR="00EA5B54" w:rsidRPr="003B75BD">
        <w:rPr>
          <w:rFonts w:ascii="Arial" w:hAnsi="Arial" w:cs="Arial"/>
          <w:color w:val="000000"/>
          <w:sz w:val="24"/>
          <w:szCs w:val="24"/>
        </w:rPr>
        <w:t xml:space="preserve"> 20 µL and 200 µL with</w:t>
      </w:r>
      <w:r w:rsidR="00EA5B54" w:rsidRPr="003B75B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3B75BD">
        <w:rPr>
          <w:rFonts w:ascii="Arial" w:hAnsi="Arial" w:cs="Arial"/>
          <w:i/>
          <w:iCs/>
          <w:color w:val="000000"/>
          <w:sz w:val="24"/>
          <w:szCs w:val="24"/>
        </w:rPr>
        <w:t>disposable tips.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B56E9" w:rsidRPr="003B75BD" w:rsidRDefault="009B56E9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 xml:space="preserve">3. </w:t>
      </w:r>
      <w:r w:rsidR="00EA5B54" w:rsidRPr="003B75BD">
        <w:rPr>
          <w:rFonts w:ascii="Arial" w:hAnsi="Arial" w:cs="Arial"/>
          <w:color w:val="000000"/>
          <w:sz w:val="24"/>
          <w:szCs w:val="24"/>
        </w:rPr>
        <w:t>Weight scale 1000 gram-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2000 gram </w:t>
      </w:r>
      <w:r w:rsidR="00EA5B54" w:rsidRPr="003B75BD">
        <w:rPr>
          <w:rFonts w:ascii="Arial" w:hAnsi="Arial" w:cs="Arial"/>
          <w:color w:val="000000"/>
          <w:sz w:val="24"/>
          <w:szCs w:val="24"/>
        </w:rPr>
        <w:t>in capacity</w:t>
      </w:r>
    </w:p>
    <w:p w:rsidR="009B56E9" w:rsidRPr="003B75BD" w:rsidRDefault="009B56E9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 xml:space="preserve">4. </w:t>
      </w:r>
      <w:r w:rsidR="00EA5B54" w:rsidRPr="003B75BD">
        <w:rPr>
          <w:rFonts w:ascii="Arial" w:hAnsi="Arial" w:cs="Arial"/>
          <w:iCs/>
          <w:color w:val="000000"/>
          <w:sz w:val="24"/>
          <w:szCs w:val="24"/>
        </w:rPr>
        <w:t>G</w:t>
      </w:r>
      <w:r w:rsidRPr="003B75BD">
        <w:rPr>
          <w:rFonts w:ascii="Arial" w:hAnsi="Arial" w:cs="Arial"/>
          <w:iCs/>
          <w:color w:val="000000"/>
          <w:sz w:val="24"/>
          <w:szCs w:val="24"/>
        </w:rPr>
        <w:t>lucometer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 </w:t>
      </w:r>
      <w:r w:rsidR="00EA5B54" w:rsidRPr="003B75BD">
        <w:rPr>
          <w:rFonts w:ascii="Arial" w:hAnsi="Arial" w:cs="Arial"/>
          <w:color w:val="000000"/>
          <w:sz w:val="24"/>
          <w:szCs w:val="24"/>
        </w:rPr>
        <w:t>and glucose strip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B56E9" w:rsidRPr="003B75BD" w:rsidRDefault="009B56E9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 xml:space="preserve">5. </w:t>
      </w:r>
      <w:r w:rsidR="00EA5B54" w:rsidRPr="003B75BD">
        <w:rPr>
          <w:rFonts w:ascii="Arial" w:hAnsi="Arial" w:cs="Arial"/>
          <w:iCs/>
          <w:color w:val="000000"/>
          <w:sz w:val="24"/>
          <w:szCs w:val="24"/>
        </w:rPr>
        <w:t>Minor set</w:t>
      </w:r>
    </w:p>
    <w:p w:rsidR="009B56E9" w:rsidRPr="003B75BD" w:rsidRDefault="00EA5B54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>6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. </w:t>
      </w:r>
      <w:r w:rsidR="009B56E9" w:rsidRPr="003B75BD">
        <w:rPr>
          <w:rFonts w:ascii="Arial" w:hAnsi="Arial" w:cs="Arial"/>
          <w:iCs/>
          <w:color w:val="000000"/>
          <w:sz w:val="24"/>
          <w:szCs w:val="24"/>
        </w:rPr>
        <w:t xml:space="preserve">Object glass </w:t>
      </w:r>
    </w:p>
    <w:p w:rsidR="009B56E9" w:rsidRPr="003B75BD" w:rsidRDefault="00EA5B54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>7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. </w:t>
      </w:r>
      <w:r w:rsidR="009B56E9" w:rsidRPr="003B75BD">
        <w:rPr>
          <w:rFonts w:ascii="Arial" w:hAnsi="Arial" w:cs="Arial"/>
          <w:iCs/>
          <w:color w:val="000000"/>
          <w:sz w:val="24"/>
          <w:szCs w:val="24"/>
        </w:rPr>
        <w:t xml:space="preserve">Cover glass </w:t>
      </w:r>
    </w:p>
    <w:p w:rsidR="009B56E9" w:rsidRPr="003B75BD" w:rsidRDefault="00EA5B54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>8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. </w:t>
      </w:r>
      <w:r w:rsidRPr="003B75BD">
        <w:rPr>
          <w:rFonts w:ascii="Arial" w:hAnsi="Arial" w:cs="Arial"/>
          <w:color w:val="000000"/>
          <w:sz w:val="24"/>
          <w:szCs w:val="24"/>
        </w:rPr>
        <w:t>Microsc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>op</w:t>
      </w:r>
      <w:r w:rsidRPr="003B75BD">
        <w:rPr>
          <w:rFonts w:ascii="Arial" w:hAnsi="Arial" w:cs="Arial"/>
          <w:color w:val="000000"/>
          <w:sz w:val="24"/>
          <w:szCs w:val="24"/>
        </w:rPr>
        <w:t>e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9B56E9" w:rsidRDefault="00EA5B54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>9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. </w:t>
      </w:r>
      <w:r w:rsidRPr="003B75BD">
        <w:rPr>
          <w:rFonts w:ascii="Arial" w:hAnsi="Arial" w:cs="Arial"/>
          <w:color w:val="000000"/>
          <w:sz w:val="24"/>
          <w:szCs w:val="24"/>
        </w:rPr>
        <w:t>Gloves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896CEE" w:rsidRDefault="00896CEE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Stopwacth</w:t>
      </w:r>
    </w:p>
    <w:p w:rsidR="003B75BD" w:rsidRDefault="00896CEE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</w:t>
      </w:r>
      <w:r w:rsidR="003B75BD">
        <w:rPr>
          <w:rFonts w:ascii="Arial" w:hAnsi="Arial" w:cs="Arial"/>
          <w:color w:val="000000"/>
          <w:sz w:val="24"/>
          <w:szCs w:val="24"/>
        </w:rPr>
        <w:t>. Cage for mice</w:t>
      </w:r>
    </w:p>
    <w:p w:rsidR="003B75BD" w:rsidRPr="003B75BD" w:rsidRDefault="00896CEE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3B75BD">
        <w:rPr>
          <w:rFonts w:ascii="Arial" w:hAnsi="Arial" w:cs="Arial"/>
          <w:sz w:val="24"/>
          <w:szCs w:val="24"/>
        </w:rPr>
        <w:t>. Food and water container</w:t>
      </w:r>
    </w:p>
    <w:p w:rsidR="009B56E9" w:rsidRPr="003B75BD" w:rsidRDefault="003B75BD" w:rsidP="003B75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Research Materials</w:t>
      </w:r>
    </w:p>
    <w:p w:rsidR="009B56E9" w:rsidRPr="003B75BD" w:rsidRDefault="009B56E9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3B75BD">
        <w:rPr>
          <w:rFonts w:ascii="Arial" w:hAnsi="Arial" w:cs="Arial"/>
          <w:iCs/>
          <w:color w:val="000000"/>
          <w:sz w:val="24"/>
          <w:szCs w:val="24"/>
        </w:rPr>
        <w:t>Iron dextran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 (Hemadex) </w:t>
      </w:r>
    </w:p>
    <w:p w:rsidR="009B56E9" w:rsidRPr="003B75BD" w:rsidRDefault="009B56E9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 xml:space="preserve">2. </w:t>
      </w:r>
      <w:r w:rsidR="003B75BD" w:rsidRPr="003B75BD">
        <w:rPr>
          <w:rFonts w:ascii="Arial" w:hAnsi="Arial" w:cs="Arial"/>
          <w:color w:val="000000"/>
          <w:sz w:val="24"/>
          <w:szCs w:val="24"/>
        </w:rPr>
        <w:t xml:space="preserve">Sodium </w:t>
      </w:r>
      <w:r w:rsidRPr="003B75BD">
        <w:rPr>
          <w:rFonts w:ascii="Arial" w:hAnsi="Arial" w:cs="Arial"/>
          <w:iCs/>
          <w:color w:val="000000"/>
          <w:sz w:val="24"/>
          <w:szCs w:val="24"/>
        </w:rPr>
        <w:t>Pyruvate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</w:p>
    <w:p w:rsidR="009B56E9" w:rsidRPr="003B75BD" w:rsidRDefault="009B56E9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 xml:space="preserve">3. </w:t>
      </w:r>
      <w:r w:rsidR="003B75BD" w:rsidRPr="003B75BD">
        <w:rPr>
          <w:rFonts w:ascii="Arial" w:hAnsi="Arial" w:cs="Arial"/>
          <w:color w:val="000000"/>
          <w:sz w:val="24"/>
          <w:szCs w:val="24"/>
        </w:rPr>
        <w:t>Saline</w:t>
      </w:r>
      <w:r w:rsidRPr="003B75BD">
        <w:rPr>
          <w:rFonts w:ascii="Arial" w:hAnsi="Arial" w:cs="Arial"/>
          <w:color w:val="000000"/>
          <w:sz w:val="24"/>
          <w:szCs w:val="24"/>
        </w:rPr>
        <w:t xml:space="preserve"> </w:t>
      </w:r>
    </w:p>
    <w:bookmarkEnd w:id="0"/>
    <w:p w:rsidR="009B56E9" w:rsidRPr="003B75BD" w:rsidRDefault="009B56E9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3B75BD">
        <w:rPr>
          <w:rFonts w:ascii="Arial" w:hAnsi="Arial" w:cs="Arial"/>
          <w:color w:val="000000"/>
          <w:sz w:val="24"/>
          <w:szCs w:val="24"/>
        </w:rPr>
        <w:t xml:space="preserve">4. </w:t>
      </w:r>
      <w:r w:rsidR="003B75BD" w:rsidRPr="003B75BD">
        <w:rPr>
          <w:rFonts w:ascii="Arial" w:hAnsi="Arial" w:cs="Arial"/>
          <w:color w:val="000000"/>
          <w:sz w:val="24"/>
          <w:szCs w:val="24"/>
        </w:rPr>
        <w:t xml:space="preserve">Mice </w:t>
      </w:r>
    </w:p>
    <w:p w:rsidR="009B56E9" w:rsidRPr="003B75BD" w:rsidRDefault="00896CEE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. </w:t>
      </w:r>
      <w:r w:rsidR="003B75BD" w:rsidRPr="003B75BD">
        <w:rPr>
          <w:rFonts w:ascii="Arial" w:hAnsi="Arial" w:cs="Arial"/>
          <w:color w:val="000000"/>
          <w:sz w:val="24"/>
          <w:szCs w:val="24"/>
        </w:rPr>
        <w:t>Food for mice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 (ad libitium) </w:t>
      </w:r>
    </w:p>
    <w:p w:rsidR="009B56E9" w:rsidRPr="003B75BD" w:rsidRDefault="00896CEE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. </w:t>
      </w:r>
      <w:r w:rsidR="003B75BD" w:rsidRPr="003B75BD">
        <w:rPr>
          <w:rFonts w:ascii="Arial" w:hAnsi="Arial" w:cs="Arial"/>
          <w:color w:val="000000"/>
          <w:sz w:val="24"/>
          <w:szCs w:val="24"/>
        </w:rPr>
        <w:t>Ch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loroform  </w:t>
      </w:r>
    </w:p>
    <w:p w:rsidR="009B56E9" w:rsidRPr="003B75BD" w:rsidRDefault="00896CEE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. Formalin </w:t>
      </w:r>
    </w:p>
    <w:p w:rsidR="009B56E9" w:rsidRPr="003B75BD" w:rsidRDefault="00896CEE" w:rsidP="003B75B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. </w:t>
      </w:r>
      <w:r w:rsidR="003B75BD" w:rsidRPr="003B75BD">
        <w:rPr>
          <w:rFonts w:ascii="Arial" w:hAnsi="Arial" w:cs="Arial"/>
          <w:color w:val="000000"/>
          <w:sz w:val="24"/>
          <w:szCs w:val="24"/>
        </w:rPr>
        <w:t>Alc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ohol 90% </w:t>
      </w:r>
    </w:p>
    <w:p w:rsidR="009B56E9" w:rsidRPr="003B75BD" w:rsidRDefault="00896CEE" w:rsidP="003B75BD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</w:t>
      </w:r>
      <w:r w:rsidR="009B56E9" w:rsidRPr="003B75BD">
        <w:rPr>
          <w:rFonts w:ascii="Arial" w:hAnsi="Arial" w:cs="Arial"/>
          <w:color w:val="000000"/>
          <w:sz w:val="24"/>
          <w:szCs w:val="24"/>
        </w:rPr>
        <w:t xml:space="preserve">. Hematoxylin &amp; Eosin </w:t>
      </w:r>
    </w:p>
    <w:p w:rsidR="003B75BD" w:rsidRDefault="003B75BD" w:rsidP="00A91078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1078" w:rsidRPr="004F2F48" w:rsidRDefault="009B56E9" w:rsidP="00A9107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Procedure</w:t>
      </w:r>
    </w:p>
    <w:p w:rsidR="00170235" w:rsidRPr="00AF5802" w:rsidRDefault="00A91078" w:rsidP="00A9107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F5802">
        <w:rPr>
          <w:rFonts w:ascii="Arial" w:hAnsi="Arial" w:cs="Arial"/>
          <w:sz w:val="24"/>
          <w:szCs w:val="24"/>
        </w:rPr>
        <w:t>Male white mice (</w:t>
      </w:r>
      <w:r w:rsidRPr="00AF5802">
        <w:rPr>
          <w:rFonts w:ascii="Arial" w:hAnsi="Arial" w:cs="Arial"/>
          <w:i/>
          <w:sz w:val="24"/>
          <w:szCs w:val="24"/>
        </w:rPr>
        <w:t xml:space="preserve">Mus </w:t>
      </w:r>
      <w:r w:rsidRPr="00AF5802">
        <w:rPr>
          <w:rFonts w:ascii="Arial" w:hAnsi="Arial" w:cs="Arial"/>
          <w:i/>
          <w:sz w:val="24"/>
          <w:szCs w:val="24"/>
          <w:lang w:val="en-US"/>
        </w:rPr>
        <w:t>m</w:t>
      </w:r>
      <w:r w:rsidRPr="00AF5802">
        <w:rPr>
          <w:rFonts w:ascii="Arial" w:hAnsi="Arial" w:cs="Arial"/>
          <w:i/>
          <w:sz w:val="24"/>
          <w:szCs w:val="24"/>
        </w:rPr>
        <w:t>usculus</w:t>
      </w:r>
      <w:r w:rsidRPr="00AF5802">
        <w:rPr>
          <w:rFonts w:ascii="Arial" w:hAnsi="Arial" w:cs="Arial"/>
          <w:sz w:val="24"/>
          <w:szCs w:val="24"/>
        </w:rPr>
        <w:t xml:space="preserve">), 8-10 weeks old and body weight approximately 25-30 g, were maintained in  cages at room temperature and a 12-hour light/dark cycle with adequate air circulation. Mice were purchased from biofarma company, Bandung. All mice were provided food and water </w:t>
      </w:r>
      <w:r w:rsidRPr="00AF5802">
        <w:rPr>
          <w:rFonts w:ascii="Arial" w:hAnsi="Arial" w:cs="Arial"/>
          <w:i/>
          <w:sz w:val="24"/>
          <w:szCs w:val="24"/>
        </w:rPr>
        <w:t>ad libitum</w:t>
      </w:r>
      <w:r w:rsidRPr="00AF5802">
        <w:rPr>
          <w:rFonts w:ascii="Arial" w:hAnsi="Arial" w:cs="Arial"/>
          <w:sz w:val="24"/>
          <w:szCs w:val="24"/>
        </w:rPr>
        <w:t xml:space="preserve">. </w:t>
      </w:r>
    </w:p>
    <w:p w:rsidR="004F2F48" w:rsidRPr="00DB669F" w:rsidRDefault="004F2F48" w:rsidP="004F2F4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B669F">
        <w:rPr>
          <w:rFonts w:ascii="Arial" w:hAnsi="Arial" w:cs="Arial"/>
          <w:b/>
          <w:sz w:val="24"/>
          <w:szCs w:val="24"/>
        </w:rPr>
        <w:t>Grouping of Experimental Group According to Dosage of Iron Administration</w:t>
      </w:r>
    </w:p>
    <w:p w:rsidR="004F2F48" w:rsidRPr="00AF5802" w:rsidRDefault="004F2F48" w:rsidP="004F2F4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F5802">
        <w:rPr>
          <w:rFonts w:ascii="Arial" w:hAnsi="Arial" w:cs="Arial"/>
          <w:sz w:val="24"/>
          <w:szCs w:val="24"/>
        </w:rPr>
        <w:t>Mice were divided into 3 groups based on the dose of hemadex (iron dextran) injection</w:t>
      </w:r>
      <w:r>
        <w:rPr>
          <w:rFonts w:ascii="Arial" w:hAnsi="Arial" w:cs="Arial"/>
          <w:sz w:val="24"/>
          <w:szCs w:val="24"/>
        </w:rPr>
        <w:t xml:space="preserve">, The number of mice were </w:t>
      </w:r>
      <w:r w:rsidRPr="00AF580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ix for each groups.</w:t>
      </w:r>
      <w:r w:rsidRPr="00AF5802">
        <w:rPr>
          <w:rFonts w:ascii="Arial" w:hAnsi="Arial" w:cs="Arial"/>
          <w:sz w:val="24"/>
          <w:szCs w:val="24"/>
        </w:rPr>
        <w:t xml:space="preserve"> :</w:t>
      </w:r>
    </w:p>
    <w:p w:rsidR="004F2F48" w:rsidRPr="00AF5802" w:rsidRDefault="004F2F48" w:rsidP="004F2F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F5802">
        <w:rPr>
          <w:rFonts w:ascii="Arial" w:hAnsi="Arial" w:cs="Arial"/>
          <w:sz w:val="24"/>
          <w:szCs w:val="24"/>
        </w:rPr>
        <w:t>Group I (control): Saline injection 200 µl/ day</w:t>
      </w:r>
    </w:p>
    <w:p w:rsidR="004F2F48" w:rsidRPr="00AF5802" w:rsidRDefault="004F2F48" w:rsidP="004F2F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F5802">
        <w:rPr>
          <w:rFonts w:ascii="Arial" w:hAnsi="Arial" w:cs="Arial"/>
          <w:sz w:val="24"/>
          <w:szCs w:val="24"/>
          <w:lang w:val="id-ID"/>
        </w:rPr>
        <w:t>G</w:t>
      </w:r>
      <w:proofErr w:type="spellStart"/>
      <w:r w:rsidRPr="00AF5802">
        <w:rPr>
          <w:rFonts w:ascii="Arial" w:hAnsi="Arial" w:cs="Arial"/>
          <w:sz w:val="24"/>
          <w:szCs w:val="24"/>
        </w:rPr>
        <w:t>roup</w:t>
      </w:r>
      <w:proofErr w:type="spellEnd"/>
      <w:r w:rsidRPr="00AF5802">
        <w:rPr>
          <w:rFonts w:ascii="Arial" w:hAnsi="Arial" w:cs="Arial"/>
          <w:sz w:val="24"/>
          <w:szCs w:val="24"/>
        </w:rPr>
        <w:t xml:space="preserve"> II: </w:t>
      </w:r>
      <w:proofErr w:type="spellStart"/>
      <w:r w:rsidRPr="00AF5802">
        <w:rPr>
          <w:rFonts w:ascii="Arial" w:hAnsi="Arial" w:cs="Arial"/>
          <w:sz w:val="24"/>
          <w:szCs w:val="24"/>
        </w:rPr>
        <w:t>Hemadex</w:t>
      </w:r>
      <w:proofErr w:type="spellEnd"/>
      <w:r w:rsidRPr="00AF5802">
        <w:rPr>
          <w:rFonts w:ascii="Arial" w:hAnsi="Arial" w:cs="Arial"/>
          <w:sz w:val="24"/>
          <w:szCs w:val="24"/>
        </w:rPr>
        <w:t xml:space="preserve"> injection 0.1 mg/200 </w:t>
      </w:r>
      <w:proofErr w:type="spellStart"/>
      <w:r w:rsidRPr="00AF5802">
        <w:rPr>
          <w:rFonts w:ascii="Arial" w:hAnsi="Arial" w:cs="Arial"/>
          <w:sz w:val="24"/>
          <w:szCs w:val="24"/>
        </w:rPr>
        <w:t>μL</w:t>
      </w:r>
      <w:proofErr w:type="spellEnd"/>
      <w:r w:rsidRPr="00AF5802">
        <w:rPr>
          <w:rFonts w:ascii="Arial" w:hAnsi="Arial" w:cs="Arial"/>
          <w:sz w:val="24"/>
          <w:szCs w:val="24"/>
        </w:rPr>
        <w:t xml:space="preserve">/day </w:t>
      </w:r>
      <w:r w:rsidRPr="00AF5802">
        <w:rPr>
          <w:rFonts w:ascii="Arial" w:hAnsi="Arial" w:cs="Arial"/>
          <w:sz w:val="24"/>
          <w:szCs w:val="24"/>
          <w:lang w:val="id-ID"/>
        </w:rPr>
        <w:t>intraperitoneally</w:t>
      </w:r>
    </w:p>
    <w:p w:rsidR="004F2F48" w:rsidRPr="00AF5802" w:rsidRDefault="004F2F48" w:rsidP="004F2F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F5802">
        <w:rPr>
          <w:rFonts w:ascii="Arial" w:hAnsi="Arial" w:cs="Arial"/>
          <w:sz w:val="24"/>
          <w:szCs w:val="24"/>
          <w:lang w:val="id-ID"/>
        </w:rPr>
        <w:t>G</w:t>
      </w:r>
      <w:proofErr w:type="spellStart"/>
      <w:r w:rsidRPr="00AF5802">
        <w:rPr>
          <w:rFonts w:ascii="Arial" w:hAnsi="Arial" w:cs="Arial"/>
          <w:sz w:val="24"/>
          <w:szCs w:val="24"/>
        </w:rPr>
        <w:t>roup</w:t>
      </w:r>
      <w:proofErr w:type="spellEnd"/>
      <w:r w:rsidRPr="00AF5802">
        <w:rPr>
          <w:rFonts w:ascii="Arial" w:hAnsi="Arial" w:cs="Arial"/>
          <w:sz w:val="24"/>
          <w:szCs w:val="24"/>
        </w:rPr>
        <w:t xml:space="preserve"> III: </w:t>
      </w:r>
      <w:r w:rsidRPr="00AF5802">
        <w:rPr>
          <w:rFonts w:ascii="Arial" w:hAnsi="Arial" w:cs="Arial"/>
          <w:sz w:val="24"/>
          <w:szCs w:val="24"/>
          <w:lang w:val="id-ID"/>
        </w:rPr>
        <w:t>H</w:t>
      </w:r>
      <w:proofErr w:type="spellStart"/>
      <w:r w:rsidRPr="00AF5802">
        <w:rPr>
          <w:rFonts w:ascii="Arial" w:hAnsi="Arial" w:cs="Arial"/>
          <w:sz w:val="24"/>
          <w:szCs w:val="24"/>
        </w:rPr>
        <w:t>emadex</w:t>
      </w:r>
      <w:proofErr w:type="spellEnd"/>
      <w:r w:rsidRPr="00AF5802">
        <w:rPr>
          <w:rFonts w:ascii="Arial" w:hAnsi="Arial" w:cs="Arial"/>
          <w:sz w:val="24"/>
          <w:szCs w:val="24"/>
        </w:rPr>
        <w:t xml:space="preserve"> injection of 0.3 mg/</w:t>
      </w:r>
      <w:r w:rsidRPr="00AF5802">
        <w:rPr>
          <w:rFonts w:ascii="Arial" w:hAnsi="Arial" w:cs="Arial"/>
          <w:sz w:val="24"/>
          <w:szCs w:val="24"/>
          <w:lang w:val="id-ID"/>
        </w:rPr>
        <w:t xml:space="preserve">200 </w:t>
      </w:r>
      <w:proofErr w:type="spellStart"/>
      <w:r w:rsidRPr="00AF5802">
        <w:rPr>
          <w:rFonts w:ascii="Arial" w:hAnsi="Arial" w:cs="Arial"/>
          <w:sz w:val="24"/>
          <w:szCs w:val="24"/>
        </w:rPr>
        <w:t>μL</w:t>
      </w:r>
      <w:proofErr w:type="spellEnd"/>
      <w:r w:rsidRPr="00AF5802">
        <w:rPr>
          <w:rFonts w:ascii="Arial" w:hAnsi="Arial" w:cs="Arial"/>
          <w:sz w:val="24"/>
          <w:szCs w:val="24"/>
        </w:rPr>
        <w:t>/day</w:t>
      </w:r>
      <w:r w:rsidRPr="00AF5802">
        <w:rPr>
          <w:rFonts w:ascii="Arial" w:hAnsi="Arial" w:cs="Arial"/>
          <w:sz w:val="24"/>
          <w:szCs w:val="24"/>
          <w:lang w:val="id-ID"/>
        </w:rPr>
        <w:t xml:space="preserve"> intraperitoneally</w:t>
      </w:r>
    </w:p>
    <w:p w:rsidR="004F2F48" w:rsidRPr="00AF5802" w:rsidRDefault="004F2F48" w:rsidP="004F2F4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F5802">
        <w:rPr>
          <w:rFonts w:ascii="Arial" w:hAnsi="Arial" w:cs="Arial"/>
          <w:sz w:val="24"/>
          <w:szCs w:val="24"/>
        </w:rPr>
        <w:t>Before the treatment, mice were adapted for one week and injection was performed daily for 14 days.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2F48" w:rsidRPr="0072621E" w:rsidRDefault="004F2F48" w:rsidP="004F2F4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2621E">
        <w:rPr>
          <w:rFonts w:ascii="Arial" w:hAnsi="Arial" w:cs="Arial"/>
          <w:b/>
          <w:sz w:val="24"/>
          <w:szCs w:val="24"/>
        </w:rPr>
        <w:t xml:space="preserve">Glucose Tolerance Test </w:t>
      </w:r>
    </w:p>
    <w:p w:rsidR="004F2F48" w:rsidRPr="00AF5802" w:rsidRDefault="004F2F48" w:rsidP="004F2F4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F5802">
        <w:rPr>
          <w:rFonts w:ascii="Arial" w:hAnsi="Arial" w:cs="Arial"/>
          <w:sz w:val="24"/>
          <w:szCs w:val="24"/>
        </w:rPr>
        <w:t>Mice were fasted for 18 hours before test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AF5802">
        <w:rPr>
          <w:rFonts w:ascii="Arial" w:hAnsi="Arial" w:cs="Arial"/>
          <w:sz w:val="24"/>
          <w:szCs w:val="24"/>
        </w:rPr>
        <w:t xml:space="preserve">D-Glucose 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wa</w:t>
      </w:r>
      <w:r w:rsidRPr="00AF5802">
        <w:rPr>
          <w:rFonts w:ascii="Arial" w:hAnsi="Arial" w:cs="Arial"/>
          <w:sz w:val="24"/>
          <w:szCs w:val="24"/>
        </w:rPr>
        <w:t xml:space="preserve">s intraperitoneally administered 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 </w:t>
      </w:r>
      <w:r w:rsidRPr="00AF5802">
        <w:rPr>
          <w:rFonts w:ascii="Arial" w:hAnsi="Arial" w:cs="Arial"/>
          <w:sz w:val="24"/>
          <w:szCs w:val="24"/>
          <w:shd w:val="clear" w:color="auto" w:fill="FFFFFF"/>
        </w:rPr>
        <w:t>1 g/kg body weight</w:t>
      </w:r>
      <w:r w:rsidRPr="00AF5802">
        <w:rPr>
          <w:rFonts w:ascii="Arial" w:hAnsi="Arial" w:cs="Arial"/>
          <w:sz w:val="24"/>
          <w:szCs w:val="24"/>
        </w:rPr>
        <w:t>. B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lood sample was collected from the tail vessel and measured  by the glucometer (GlucoDr, Korea) at 0, 30, 60,and 120 min</w:t>
      </w:r>
      <w:r w:rsidRPr="00AF580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F2F48" w:rsidRPr="0072621E" w:rsidRDefault="004F2F48" w:rsidP="004F2F4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2621E">
        <w:rPr>
          <w:rFonts w:ascii="Arial" w:hAnsi="Arial" w:cs="Arial"/>
          <w:b/>
          <w:sz w:val="24"/>
          <w:szCs w:val="24"/>
        </w:rPr>
        <w:t xml:space="preserve">Pyruvate Tolerance Test </w:t>
      </w:r>
    </w:p>
    <w:p w:rsidR="004F2F48" w:rsidRPr="00AF5802" w:rsidRDefault="004F2F48" w:rsidP="004F2F48">
      <w:pPr>
        <w:spacing w:line="480" w:lineRule="auto"/>
        <w:ind w:firstLine="72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After 18 hours of fa</w:t>
      </w:r>
      <w:r w:rsidRPr="00AF5802">
        <w:rPr>
          <w:rFonts w:ascii="Arial" w:hAnsi="Arial" w:cs="Arial"/>
          <w:sz w:val="24"/>
          <w:szCs w:val="24"/>
        </w:rPr>
        <w:t>sting, sodium pyruvate (</w:t>
      </w:r>
      <w:r w:rsidRPr="00AF5802">
        <w:rPr>
          <w:rFonts w:ascii="Arial" w:hAnsi="Arial" w:cs="Arial"/>
          <w:sz w:val="24"/>
          <w:szCs w:val="24"/>
          <w:shd w:val="clear" w:color="auto" w:fill="FFFFFF"/>
        </w:rPr>
        <w:t>1 g/kg body weight)</w:t>
      </w:r>
      <w:r w:rsidRPr="00AF5802">
        <w:rPr>
          <w:rFonts w:ascii="Arial" w:hAnsi="Arial" w:cs="Arial"/>
          <w:sz w:val="24"/>
          <w:szCs w:val="24"/>
        </w:rPr>
        <w:t xml:space="preserve"> was injected intraperitoneally and blood was collected from tail at indicated time as previously described </w:t>
      </w:r>
      <w:r>
        <w:rPr>
          <w:rFonts w:ascii="Arial" w:hAnsi="Arial" w:cs="Arial"/>
          <w:sz w:val="24"/>
          <w:szCs w:val="24"/>
        </w:rPr>
        <w:t>[</w:t>
      </w:r>
      <w:r w:rsidRPr="0006240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]</w:t>
      </w:r>
      <w:r w:rsidRPr="00AF5802">
        <w:rPr>
          <w:rFonts w:ascii="Arial" w:hAnsi="Arial" w:cs="Arial"/>
          <w:sz w:val="24"/>
          <w:szCs w:val="24"/>
        </w:rPr>
        <w:t xml:space="preserve">. </w:t>
      </w:r>
    </w:p>
    <w:p w:rsidR="004F2F48" w:rsidRPr="0072621E" w:rsidRDefault="004F2F48" w:rsidP="004F2F48">
      <w:pPr>
        <w:spacing w:line="48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2621E">
        <w:rPr>
          <w:rFonts w:ascii="Arial" w:hAnsi="Arial" w:cs="Arial"/>
          <w:b/>
          <w:sz w:val="24"/>
          <w:szCs w:val="24"/>
          <w:shd w:val="clear" w:color="auto" w:fill="FFFFFF"/>
        </w:rPr>
        <w:t>Histology</w:t>
      </w:r>
    </w:p>
    <w:p w:rsidR="004F2F48" w:rsidRPr="00210662" w:rsidRDefault="004F2F48" w:rsidP="004F2F4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AF5802">
        <w:rPr>
          <w:rFonts w:ascii="Arial" w:hAnsi="Arial" w:cs="Arial"/>
          <w:sz w:val="24"/>
          <w:szCs w:val="24"/>
          <w:shd w:val="clear" w:color="auto" w:fill="FFFFFF"/>
        </w:rPr>
        <w:t xml:space="preserve">ice in each group were sacrificed by cervical dislocation. Pancreas was </w:t>
      </w:r>
      <w:r w:rsidRPr="00AF5802">
        <w:rPr>
          <w:rFonts w:ascii="Arial" w:hAnsi="Arial" w:cs="Arial"/>
          <w:sz w:val="24"/>
          <w:szCs w:val="24"/>
          <w:shd w:val="clear" w:color="auto" w:fill="FFFFFF"/>
          <w:lang w:val="en-US"/>
        </w:rPr>
        <w:t>isolated</w:t>
      </w:r>
      <w:r w:rsidRPr="00AF5802">
        <w:rPr>
          <w:rFonts w:ascii="Arial" w:hAnsi="Arial" w:cs="Arial"/>
          <w:sz w:val="24"/>
          <w:szCs w:val="24"/>
          <w:shd w:val="clear" w:color="auto" w:fill="FFFFFF"/>
        </w:rPr>
        <w:t xml:space="preserve"> and tissue sections were fixed in 10% formalin</w:t>
      </w:r>
      <w:r w:rsidRPr="00AF5802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Pr="00AF5802">
        <w:rPr>
          <w:rFonts w:ascii="Arial" w:hAnsi="Arial" w:cs="Arial"/>
          <w:sz w:val="24"/>
          <w:szCs w:val="24"/>
          <w:shd w:val="clear" w:color="auto" w:fill="FFFFFF"/>
        </w:rPr>
        <w:t xml:space="preserve">Tissue sections were stained 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with hematoxylin and eosin for routine histologic examination and examined under the light microscopy under a ×10 objective in 20 random fields.</w:t>
      </w:r>
    </w:p>
    <w:p w:rsidR="00170235" w:rsidRDefault="00170235" w:rsidP="004F2F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4F2F48" w:rsidRPr="0072621E" w:rsidRDefault="004F2F48" w:rsidP="004F2F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2621E">
        <w:rPr>
          <w:rFonts w:ascii="Arial" w:hAnsi="Arial" w:cs="Arial"/>
          <w:b/>
          <w:sz w:val="24"/>
          <w:szCs w:val="24"/>
        </w:rPr>
        <w:t>Statistical analysis</w:t>
      </w:r>
    </w:p>
    <w:p w:rsidR="004F2F48" w:rsidRPr="000F6FD7" w:rsidRDefault="004F2F48" w:rsidP="004F2F48">
      <w:pPr>
        <w:pStyle w:val="Els-body-text"/>
        <w:spacing w:line="480" w:lineRule="auto"/>
        <w:ind w:firstLine="720"/>
        <w:rPr>
          <w:rFonts w:ascii="Arial" w:hAnsi="Arial" w:cs="Arial"/>
          <w:sz w:val="24"/>
          <w:szCs w:val="24"/>
          <w:lang w:val="id-ID"/>
        </w:rPr>
      </w:pPr>
      <w:r w:rsidRPr="00AF5802">
        <w:rPr>
          <w:rFonts w:ascii="Arial" w:hAnsi="Arial" w:cs="Arial"/>
          <w:sz w:val="24"/>
          <w:szCs w:val="24"/>
        </w:rPr>
        <w:t xml:space="preserve">Statistical analyses were performed with IBM SPSS.  </w:t>
      </w:r>
      <w:r w:rsidRPr="00AF5802">
        <w:rPr>
          <w:rFonts w:ascii="Arial" w:hAnsi="Arial" w:cs="Arial"/>
          <w:sz w:val="24"/>
          <w:szCs w:val="24"/>
          <w:lang w:val="id-ID"/>
        </w:rPr>
        <w:t>Treatment difference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 xml:space="preserve"> were determined u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>ing repated analy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>i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 xml:space="preserve"> of variance (ANOVA) and Bonferroni’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 xml:space="preserve"> po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>thoc multiple compari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>on te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>t were performed to evaluate the difference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 xml:space="preserve"> between group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>. A p-value &lt;0.05 wa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 xml:space="preserve"> con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>idered a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proofErr w:type="spellEnd"/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>tati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 xml:space="preserve">tically 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AF5802">
        <w:rPr>
          <w:rFonts w:ascii="Arial" w:hAnsi="Arial" w:cs="Arial"/>
          <w:color w:val="000000"/>
          <w:sz w:val="24"/>
          <w:szCs w:val="24"/>
          <w:shd w:val="clear" w:color="auto" w:fill="FFFFFF"/>
          <w:lang w:val="id-ID"/>
        </w:rPr>
        <w:t xml:space="preserve">ignificant. </w:t>
      </w:r>
    </w:p>
    <w:p w:rsidR="00C67FB1" w:rsidRDefault="009338DA">
      <w:r>
        <w:rPr>
          <w:color w:val="111111"/>
          <w:sz w:val="21"/>
          <w:szCs w:val="21"/>
          <w:shd w:val="clear" w:color="auto" w:fill="FFFFFF"/>
        </w:rPr>
        <w:t xml:space="preserve"> </w:t>
      </w:r>
    </w:p>
    <w:sectPr w:rsidR="00C67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80E"/>
    <w:multiLevelType w:val="hybridMultilevel"/>
    <w:tmpl w:val="195405C8"/>
    <w:lvl w:ilvl="0" w:tplc="2E444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6F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E24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34E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C4D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0A8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1C9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807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E47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8215B3"/>
    <w:multiLevelType w:val="hybridMultilevel"/>
    <w:tmpl w:val="878A38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97E89"/>
    <w:multiLevelType w:val="hybridMultilevel"/>
    <w:tmpl w:val="60785AE0"/>
    <w:lvl w:ilvl="0" w:tplc="DEC6F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9A0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220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624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22C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1A2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65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DE0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9CE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DA"/>
    <w:rsid w:val="00170235"/>
    <w:rsid w:val="003B75BD"/>
    <w:rsid w:val="004F2F48"/>
    <w:rsid w:val="00896CEE"/>
    <w:rsid w:val="009338DA"/>
    <w:rsid w:val="009B56E9"/>
    <w:rsid w:val="00A91078"/>
    <w:rsid w:val="00C67FB1"/>
    <w:rsid w:val="00E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39C49-70D9-4105-B3AA-DE2A0CCE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2F4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F2F48"/>
    <w:rPr>
      <w:lang w:val="en-US"/>
    </w:rPr>
  </w:style>
  <w:style w:type="paragraph" w:customStyle="1" w:styleId="Els-body-text">
    <w:name w:val="Els-body-text"/>
    <w:link w:val="Els-body-textChar"/>
    <w:rsid w:val="004F2F48"/>
    <w:pPr>
      <w:spacing w:after="0" w:line="240" w:lineRule="exact"/>
      <w:ind w:firstLine="240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customStyle="1" w:styleId="Els-body-textChar">
    <w:name w:val="Els-body-text Char"/>
    <w:link w:val="Els-body-text"/>
    <w:rsid w:val="004F2F48"/>
    <w:rPr>
      <w:rFonts w:ascii="Times New Roman" w:eastAsia="Times New Roman" w:hAnsi="Times New Roman" w:cs="Times New Roman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4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 pramono</dc:creator>
  <cp:keywords/>
  <dc:description/>
  <cp:lastModifiedBy>sigit pramono</cp:lastModifiedBy>
  <cp:revision>1</cp:revision>
  <dcterms:created xsi:type="dcterms:W3CDTF">2017-09-28T02:44:00Z</dcterms:created>
  <dcterms:modified xsi:type="dcterms:W3CDTF">2017-09-28T04:42:00Z</dcterms:modified>
</cp:coreProperties>
</file>